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DED25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об обеспеченности образовательного процесса учебной литературой или иными</w:t>
      </w:r>
    </w:p>
    <w:p w14:paraId="138F8062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</w:t>
      </w:r>
      <w:r w:rsidR="004C15A0">
        <w:rPr>
          <w:rFonts w:ascii="Times New Roman" w:hAnsi="Times New Roman" w:cs="Times New Roman"/>
          <w:b/>
          <w:sz w:val="24"/>
          <w:szCs w:val="24"/>
        </w:rPr>
        <w:t>онными ресурсами учреждения -  профессиональной  образовательной организации</w:t>
      </w:r>
    </w:p>
    <w:p w14:paraId="033CDE36" w14:textId="77777777" w:rsidR="0052335B" w:rsidRDefault="0052335B" w:rsidP="0052335B">
      <w:pPr>
        <w:pStyle w:val="ab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«Ульяновский техникум экономики и права Центросоюза Российской Федерации»</w:t>
      </w:r>
    </w:p>
    <w:p w14:paraId="51257058" w14:textId="77777777" w:rsidR="0052335B" w:rsidRPr="00A06209" w:rsidRDefault="004C15A0" w:rsidP="005233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782E">
        <w:rPr>
          <w:rFonts w:ascii="Times New Roman" w:hAnsi="Times New Roman" w:cs="Times New Roman"/>
          <w:b/>
          <w:sz w:val="24"/>
          <w:szCs w:val="24"/>
          <w:u w:val="single"/>
        </w:rPr>
        <w:t xml:space="preserve">Специальность </w:t>
      </w:r>
      <w:r w:rsidR="00A06209" w:rsidRPr="00A06209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A06209">
        <w:rPr>
          <w:rFonts w:ascii="Times New Roman" w:hAnsi="Times New Roman" w:cs="Times New Roman"/>
          <w:b/>
          <w:sz w:val="24"/>
          <w:szCs w:val="24"/>
          <w:u w:val="single"/>
        </w:rPr>
        <w:t>.02.10. Информационные системы и программирование</w:t>
      </w:r>
    </w:p>
    <w:p w14:paraId="2453B8B0" w14:textId="77777777" w:rsidR="003701AC" w:rsidRPr="00CC782E" w:rsidRDefault="003701AC" w:rsidP="00646879">
      <w:pPr>
        <w:pStyle w:val="a8"/>
        <w:jc w:val="left"/>
        <w:rPr>
          <w:u w:val="single"/>
        </w:rPr>
      </w:pPr>
    </w:p>
    <w:tbl>
      <w:tblPr>
        <w:tblStyle w:val="a3"/>
        <w:tblW w:w="146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1984"/>
        <w:gridCol w:w="8158"/>
        <w:gridCol w:w="1275"/>
      </w:tblGrid>
      <w:tr w:rsidR="004159AC" w:rsidRPr="004C1AA4" w14:paraId="2CFE8FA1" w14:textId="77777777" w:rsidTr="0049139E">
        <w:tc>
          <w:tcPr>
            <w:tcW w:w="851" w:type="dxa"/>
          </w:tcPr>
          <w:p w14:paraId="3AE104D1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5828756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</w:tcPr>
          <w:p w14:paraId="5B8EDE09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984" w:type="dxa"/>
          </w:tcPr>
          <w:p w14:paraId="12E8D969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студентов, одновременно изучающих дисциплину</w:t>
            </w:r>
          </w:p>
        </w:tc>
        <w:tc>
          <w:tcPr>
            <w:tcW w:w="8158" w:type="dxa"/>
          </w:tcPr>
          <w:p w14:paraId="09E95854" w14:textId="77777777" w:rsidR="00A06209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Автор, название учебников</w:t>
            </w:r>
          </w:p>
          <w:p w14:paraId="57EE576B" w14:textId="77777777" w:rsidR="00A06209" w:rsidRDefault="00A06209" w:rsidP="00A06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C99F5" w14:textId="77777777" w:rsidR="004159AC" w:rsidRPr="00A06209" w:rsidRDefault="00A06209" w:rsidP="00A06209">
            <w:pPr>
              <w:tabs>
                <w:tab w:val="left" w:pos="20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5" w:type="dxa"/>
          </w:tcPr>
          <w:p w14:paraId="2BCB3009" w14:textId="77777777" w:rsidR="004159AC" w:rsidRPr="004C1AA4" w:rsidRDefault="004159AC" w:rsidP="0038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Кол-во учебни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1AA4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</w:tr>
      <w:tr w:rsidR="008717BF" w:rsidRPr="004C1AA4" w14:paraId="6A0C722C" w14:textId="77777777" w:rsidTr="00731884">
        <w:trPr>
          <w:trHeight w:val="4114"/>
        </w:trPr>
        <w:tc>
          <w:tcPr>
            <w:tcW w:w="851" w:type="dxa"/>
          </w:tcPr>
          <w:p w14:paraId="35569573" w14:textId="77777777" w:rsidR="008717BF" w:rsidRPr="003B7C56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C5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10" w:type="dxa"/>
          </w:tcPr>
          <w:p w14:paraId="55B03724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</w:t>
            </w:r>
          </w:p>
          <w:p w14:paraId="64403C2A" w14:textId="77777777" w:rsidR="008717BF" w:rsidRPr="003F60E5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984" w:type="dxa"/>
          </w:tcPr>
          <w:p w14:paraId="0F50FA2B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9EE1B" w14:textId="0B1A8E22" w:rsidR="008717BF" w:rsidRDefault="00F46E2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1C505B47" w14:textId="70D44ADC" w:rsidR="008717BF" w:rsidRPr="00FE044E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8" w:type="dxa"/>
          </w:tcPr>
          <w:p w14:paraId="6B2B43B3" w14:textId="0272980E" w:rsidR="008717BF" w:rsidRPr="00AF4753" w:rsidRDefault="00AF4753" w:rsidP="00AF4753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 </w:t>
            </w:r>
            <w:r w:rsidR="005E6DF5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Бучило, Н. Ф. Философия : учебное пособие / Н. Ф. Бучило, А. Н. Чумаков. — 4-е изд. — Москва : ПЕР СЭ, Ай Пи Ар Медиа, 2024. — 448 c</w:t>
            </w:r>
          </w:p>
          <w:p w14:paraId="7203858F" w14:textId="56EFEE3A" w:rsidR="005E6DF5" w:rsidRPr="00AF4753" w:rsidRDefault="005E6DF5" w:rsidP="00380E2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Колесникова, И. В. Основы философии : учебное пособие для СПО / И. В. Колесникова. — Саратов : Профобразование, 2020. — 107 c. </w:t>
            </w:r>
          </w:p>
          <w:p w14:paraId="56E408A7" w14:textId="192162EE" w:rsidR="005E6DF5" w:rsidRPr="00AF4753" w:rsidRDefault="005E6DF5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Нестер, Т. В. Основы философии : учебное пособие / Т. В. Нестер. — Минск : Республиканский институт профессионального образования (РИПО), 2016. — 216 c. — </w:t>
            </w:r>
          </w:p>
          <w:p w14:paraId="637D6DAA" w14:textId="3CC3A06F" w:rsidR="00703FC1" w:rsidRPr="00AF4753" w:rsidRDefault="00703FC1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Философия : учебное пособие для СПО / С. А. Азаренко, Д. В. Анкин, В. Е. Кемеров [и др.]. — 3-е изд. — Саратов, Екатеринбург : Профобразование, Уральский федеральный университет, 2024. — 219 c. </w:t>
            </w:r>
          </w:p>
          <w:p w14:paraId="4CA5F638" w14:textId="0D2A68FB" w:rsidR="00703FC1" w:rsidRPr="00AF4753" w:rsidRDefault="00703FC1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Философия : учебное пособие для СПО / Н. П. Коновалова, Т. С. Кузубова, Р. В. Алашеева [и др.]. — 3-е изд. — Саратов, Екатеринбург : Профобразование, Уральский федеральный университет, 2024. — 214 c. —     Кащеев, С. И. Философия : учебное пособие для СПО / С. И. Кащеев. — 2-е изд. — Саратов : Профобразование, 2024. — 150 c.    </w:t>
            </w:r>
          </w:p>
          <w:p w14:paraId="470E5F30" w14:textId="365BCC6D" w:rsidR="005E6DF5" w:rsidRPr="00AF4753" w:rsidRDefault="005E6DF5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BBA6D9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1FC98BE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12F5B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4986B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B6EE4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C768F" w14:textId="4AA82A4B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BDD1502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BA507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6B2F8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BC9B20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7FBF6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71B54" w14:textId="77777777" w:rsidR="008717BF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F64B40A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99DED" w14:textId="570DD6D5" w:rsidR="00E85C56" w:rsidRPr="004C1AA4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3EEC1569" w14:textId="77777777" w:rsidTr="0049139E">
        <w:tc>
          <w:tcPr>
            <w:tcW w:w="851" w:type="dxa"/>
          </w:tcPr>
          <w:p w14:paraId="7A850375" w14:textId="77777777" w:rsidR="008717BF" w:rsidRPr="003B7C56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C5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14:paraId="5BE29AE9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</w:t>
            </w:r>
          </w:p>
          <w:p w14:paraId="1F5DBCC8" w14:textId="77777777" w:rsidR="008717BF" w:rsidRPr="003F60E5" w:rsidRDefault="008717BF" w:rsidP="008717BF">
            <w:pPr>
              <w:tabs>
                <w:tab w:val="left" w:pos="13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14:paraId="6A1FF9DA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11F0C" w14:textId="58BCDBF7" w:rsidR="008717BF" w:rsidRDefault="00F46E2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14:paraId="76D0FD0D" w14:textId="1B48C3CC" w:rsidR="008717BF" w:rsidRPr="00776BB2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58" w:type="dxa"/>
          </w:tcPr>
          <w:p w14:paraId="4627ED1C" w14:textId="416DCB00" w:rsidR="006140DB" w:rsidRPr="00AF4753" w:rsidRDefault="006140DB" w:rsidP="00AF47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Мединский В.Р., Чубарьян А.О. История. Всеобщая история. 1914год-начало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 (в 2 частях) / В.В.Мединский, А.О.Чубарьян; Минпросвещения России.- Москва: ОИЦ «Академия», 2024, - 496 с.</w:t>
            </w:r>
          </w:p>
          <w:p w14:paraId="5FF914DA" w14:textId="75DD7719" w:rsidR="00CE1007" w:rsidRPr="00AF4753" w:rsidRDefault="00CE1007" w:rsidP="00AF47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Мединский В.Р., Торкунов А.В. История. История России. 19</w:t>
            </w:r>
            <w:r w:rsidR="009920F8" w:rsidRPr="00AF4753">
              <w:rPr>
                <w:rFonts w:ascii="Times New Roman" w:hAnsi="Times New Roman" w:cs="Times New Roman"/>
                <w:sz w:val="24"/>
                <w:szCs w:val="24"/>
              </w:rPr>
              <w:t>14 - 1945 г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9920F8" w:rsidRPr="00AF475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: учебник/ В.В.Мединский, А.В. Торкунов; Минпросвещения России.- Москва: ОИЦ «Академия», 2024, 416 с.</w:t>
            </w:r>
          </w:p>
          <w:p w14:paraId="44EAF8E2" w14:textId="505A8AAC" w:rsidR="008717BF" w:rsidRPr="00AF4753" w:rsidRDefault="006140DB" w:rsidP="00AF47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Мединский В.Р., Торкунов А.В.</w:t>
            </w:r>
            <w:r w:rsidR="00CE1007"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История. История России. 1945год-начало ХХ</w:t>
            </w:r>
            <w:r w:rsidRPr="00AF47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века: учебник/ В.В.Мединский, А.В. Торкунов; Минпросвещения России.- Москва: ОИЦ «Академия», 2024, - 416 с.</w:t>
            </w:r>
          </w:p>
          <w:p w14:paraId="0C675BB0" w14:textId="1A2CEC91" w:rsidR="0049139E" w:rsidRPr="00AF4753" w:rsidRDefault="0049139E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Ивашко, М. И. История (последняя четверть ХХ – начало XXI века) : учебное пособие в схемах, таблицах, диаграммах / М. И. Ивашко. — Москва : Российский государственный университет правосудия, 2024. — 496 c.</w:t>
            </w:r>
          </w:p>
          <w:p w14:paraId="68659492" w14:textId="6035D725" w:rsidR="0049139E" w:rsidRPr="00AF4753" w:rsidRDefault="0049139E" w:rsidP="00AF47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Носова, И. В. История России : учебное пособие для СПО / И. В. Носова. — 2-е изд. — Саратов : Профобразование, 2024. — 187 c. </w:t>
            </w:r>
          </w:p>
          <w:p w14:paraId="6E2D0993" w14:textId="635FA6CD" w:rsidR="006140DB" w:rsidRPr="00AF4753" w:rsidRDefault="0049139E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Бугров, К. Д. История России : учебное пособие для СПО / К. Д. Бугров, С. В. Соколов. — 3-е изд. — Саратов : Профобразование, 2024. — 125 c.</w:t>
            </w:r>
          </w:p>
          <w:p w14:paraId="2FEDFDC6" w14:textId="74AF7023" w:rsidR="0049139E" w:rsidRPr="00AF4753" w:rsidRDefault="0049139E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Алятина, А. Г. История : практикум для СПО / А. Г. Алятина, Н. А. Дегтярева. — Саратов : Профобразование, 2020. — 236 c. </w:t>
            </w:r>
          </w:p>
          <w:p w14:paraId="618615E6" w14:textId="596DBF60" w:rsidR="0049139E" w:rsidRPr="00AF4753" w:rsidRDefault="0049139E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Бакирова, А. М. История : учебное пособие для СПО / А. М. Бакирова, Е. Ф. Томина. — Саратов : Профобразование, 2020. — 366 c.</w:t>
            </w:r>
          </w:p>
          <w:p w14:paraId="57C2FB06" w14:textId="7396875F" w:rsidR="0049139E" w:rsidRPr="00AF4753" w:rsidRDefault="0049139E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</w:p>
        </w:tc>
        <w:tc>
          <w:tcPr>
            <w:tcW w:w="1275" w:type="dxa"/>
          </w:tcPr>
          <w:p w14:paraId="2BE40847" w14:textId="77777777" w:rsidR="008717BF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  <w:p w14:paraId="3498A745" w14:textId="77777777" w:rsidR="00454032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1B920" w14:textId="77777777" w:rsidR="00454032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EE793" w14:textId="77777777" w:rsidR="00454032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79702" w14:textId="77777777" w:rsidR="00454032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281EDDDB" w14:textId="77777777" w:rsidR="00454032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F591B" w14:textId="77777777" w:rsidR="00454032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952C3" w14:textId="77777777" w:rsidR="00454032" w:rsidRDefault="0045403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063224DC" w14:textId="77777777" w:rsidR="00E85C56" w:rsidRDefault="00E85C5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AF7BE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F5F1A87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9731A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A117FEB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51B2F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0B87C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B4241CB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2CCEE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53436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DA4A7B9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1A3B8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C656E" w14:textId="6B7C9484" w:rsidR="00E85C56" w:rsidRPr="006140DB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6481D984" w14:textId="77777777" w:rsidTr="0049139E">
        <w:tc>
          <w:tcPr>
            <w:tcW w:w="851" w:type="dxa"/>
          </w:tcPr>
          <w:p w14:paraId="01FE3EEE" w14:textId="77777777" w:rsidR="008717BF" w:rsidRPr="003B7C56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C0E583" w14:textId="77777777" w:rsidR="008717BF" w:rsidRPr="00692ABA" w:rsidRDefault="008717BF" w:rsidP="008717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30319D26" w14:textId="77777777" w:rsidR="008717BF" w:rsidRPr="003F60E5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984" w:type="dxa"/>
          </w:tcPr>
          <w:p w14:paraId="7A667B04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A3BD8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69CD1" w14:textId="4B05A129" w:rsidR="008717BF" w:rsidRPr="00CD1DA4" w:rsidRDefault="00F46E2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4D48C93B" w14:textId="58250A1E" w:rsidR="00703FC1" w:rsidRPr="00AF4753" w:rsidRDefault="00703FC1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Виговская, М. Е. Психология делового общения : учебное пособие для СПО / М. Е. Виговская, А. В. Лисевич, В. О. Корионова. — 3-е изд. — Саратов, Москва : Профобразование, Ай Пи Ар Медиа, 2024. — 96 c.</w:t>
            </w:r>
          </w:p>
          <w:p w14:paraId="59B8166B" w14:textId="26A5D245" w:rsidR="008717BF" w:rsidRPr="00AF4753" w:rsidRDefault="00703FC1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Захарова, И. В. Психология делового общения : практикум для СПО / И. В. Захарова. — 2-е изд. — Саратов, Москва : Профобразование, Ай Пи Ар Медиа, 2024. — 130 c.</w:t>
            </w:r>
          </w:p>
          <w:p w14:paraId="30124B90" w14:textId="61093C15" w:rsidR="00703FC1" w:rsidRPr="00AF4753" w:rsidRDefault="00703FC1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Разомазова, А. Л. Психология делового общения : учебное пособие для СПО / А. Л. Разомазова. — 2-е изд. — Липецк, Саратов : Липецкий государственный технический университет, Профобразование, 2022.</w:t>
            </w:r>
            <w:r w:rsid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67 c. </w:t>
            </w:r>
          </w:p>
          <w:p w14:paraId="1FE57665" w14:textId="77777777" w:rsidR="00C219BE" w:rsidRDefault="00703FC1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Логутова, Е. В. Психология делового общения : учебное пособие для СПО / Е. В. Логутова, И. С. Якиманская, Н. Н. Биктина. — Саратов : Профобразование, 2020. — 196 c.  </w:t>
            </w:r>
          </w:p>
          <w:p w14:paraId="1F7D2814" w14:textId="2EFB1D82" w:rsidR="00703FC1" w:rsidRPr="00AF4753" w:rsidRDefault="00C219BE" w:rsidP="00AF4753">
            <w:pPr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Панфилова А.П. Психология общения: учеб. для студ. учрежд. СПО / А.П.Панфилова. – 4-е изд., стер. – М.: Образовательно- издательский центр «Академия», 2024. – 208 с.</w:t>
            </w:r>
            <w:r w:rsidR="00703FC1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</w:p>
        </w:tc>
        <w:tc>
          <w:tcPr>
            <w:tcW w:w="1275" w:type="dxa"/>
          </w:tcPr>
          <w:p w14:paraId="5F6C9ACC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7B66F0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B9C32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8F56D" w14:textId="356F653D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75C5A8C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A81C2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09B3C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8F029A1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A07B6" w14:textId="77777777" w:rsidR="00E85C56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A1B22" w14:textId="4486C57B" w:rsidR="008717BF" w:rsidRDefault="00E85C56" w:rsidP="00E85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F348584" w14:textId="77777777" w:rsidR="00C219BE" w:rsidRDefault="00C219BE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ABDA9" w14:textId="77777777" w:rsidR="00C219BE" w:rsidRDefault="00C219BE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5AEB1" w14:textId="0AAA2152" w:rsidR="00C219BE" w:rsidRDefault="00E85C5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3B226A9" w14:textId="3FF3E522" w:rsidR="00C219BE" w:rsidRPr="004C1AA4" w:rsidRDefault="00C219BE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7BF" w:rsidRPr="004C1AA4" w14:paraId="4D14D5F1" w14:textId="77777777" w:rsidTr="0049139E">
        <w:tc>
          <w:tcPr>
            <w:tcW w:w="851" w:type="dxa"/>
          </w:tcPr>
          <w:p w14:paraId="648278AA" w14:textId="77777777" w:rsidR="008717BF" w:rsidRPr="003B7C56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C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3B7C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C5BF82E" w14:textId="77777777" w:rsidR="008717BF" w:rsidRPr="00692ABA" w:rsidRDefault="008717BF" w:rsidP="008717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F4D0886" w14:textId="77777777" w:rsidR="008717BF" w:rsidRPr="00CA6337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1984" w:type="dxa"/>
          </w:tcPr>
          <w:p w14:paraId="5A51CBE0" w14:textId="4B22D13D" w:rsidR="008717BF" w:rsidRDefault="00F46E2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34+3</w:t>
            </w:r>
            <w:r w:rsidR="00FD26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+25 </w:t>
            </w:r>
          </w:p>
          <w:p w14:paraId="22EDDA81" w14:textId="77777777" w:rsidR="00F46E2F" w:rsidRDefault="00F46E2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CFAC8" w14:textId="567CAAEA" w:rsidR="00F46E2F" w:rsidRPr="00F46E2F" w:rsidRDefault="00F46E2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9</w:t>
            </w:r>
            <w:r w:rsidR="00FD2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58" w:type="dxa"/>
          </w:tcPr>
          <w:p w14:paraId="2459EECA" w14:textId="0EBB813B" w:rsidR="00C06F08" w:rsidRPr="00AF4753" w:rsidRDefault="00C06F08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Ещеркина, Л. В. Английский язык для IT : практикум для СПО / Л. В. Ещеркина, Е. А. Скачкова. — Москва : Ай Пи Ар Медиа, 2024. — 81 c. </w:t>
            </w:r>
          </w:p>
          <w:p w14:paraId="5FBA33C0" w14:textId="7E02CA1D" w:rsidR="00C06F08" w:rsidRPr="00AF4753" w:rsidRDefault="00C06F08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Фирсова, А. В. Английский язык для IT-специалистов : учебное пособие для СПО / А. В. Фирсова. </w:t>
            </w:r>
            <w:r w:rsidR="00C967BE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Саратов : Профобразование, 2024.</w:t>
            </w:r>
            <w:r w:rsid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113 c.</w:t>
            </w:r>
          </w:p>
          <w:p w14:paraId="6024B890" w14:textId="71385DDC" w:rsidR="002F6E6D" w:rsidRPr="00AF4753" w:rsidRDefault="00C06F08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2F6E6D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Кулинка, Е. С. Английский язык для студентов IT-специальностей : учебное пособие для СПО / Е. С. Кулинка. — Саратов : Профобразование, 2024. — 111 c. </w:t>
            </w:r>
          </w:p>
          <w:p w14:paraId="2D9522EC" w14:textId="0E28A215" w:rsidR="008717BF" w:rsidRPr="00AF4753" w:rsidRDefault="002F6E6D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 xml:space="preserve">      </w:t>
            </w:r>
            <w:r w:rsidR="00C06F08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Зорина, Е. Е. Business English Grammar = Грамматика английского языка. Часть 1 : практикум для СПО / Е. Е. Зорина. — 2-е изд. — Саратов, Москва : Профобразование, Ай Пи Ар Медиа, 2024. — 106 c. </w:t>
            </w:r>
          </w:p>
          <w:p w14:paraId="79AF3CDD" w14:textId="06D284BE" w:rsidR="00C06F08" w:rsidRPr="00AF4753" w:rsidRDefault="00C06F08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Макаров, А. В. Common Intermediate Language и системное программирование в Microsoft.NET : учебное пособие / А. В. Макаров, С. Ю. Скоробогатов, А. М. Чеповский. — 4-е изд. — Москва : Интернет-Университет Информационных Технологий (ИНТУИТ), Ай Пи Ар Медиа, 2024. — 397 c.</w:t>
            </w:r>
          </w:p>
          <w:p w14:paraId="2E9E8AE5" w14:textId="5926B6FD" w:rsidR="00C06F08" w:rsidRPr="00AF4753" w:rsidRDefault="00C06F08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767F6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Варданян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А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 xml:space="preserve">. English Grammar.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Theory and Practice : учебное пособие для СПО / А. В. Варданян. — Саратов : Профобразование, 2024. — 83 c.</w:t>
            </w:r>
          </w:p>
          <w:p w14:paraId="7D382B9F" w14:textId="5C5399DC" w:rsidR="00C06F08" w:rsidRPr="00AF4753" w:rsidRDefault="00C06F08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Ильина, И. Е. Management English (Elementary level) = Деловой английский язык (начальный уровень) : учебное пособие для СПО / И. Е. Ильина, В. И. Копельник. — Саратов : Профобразование, Ай Пи Ар Медиа, 2024.</w:t>
            </w:r>
          </w:p>
          <w:p w14:paraId="06E1919F" w14:textId="50B78934" w:rsidR="00C06F08" w:rsidRPr="00AF4753" w:rsidRDefault="00C06F08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Абрамцева, Е. Г. Reading and writing : учебное пособие для СПО / Е. Г. Абрамцева. — 2-е изд. — Саратов, Москва : Профобразование, Ай Пи Ар Медиа, 2024. — 85 c.   </w:t>
            </w:r>
          </w:p>
        </w:tc>
        <w:tc>
          <w:tcPr>
            <w:tcW w:w="1275" w:type="dxa"/>
          </w:tcPr>
          <w:p w14:paraId="6A31DFC9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16631350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8B01D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6B93064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21684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6838B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11512D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3F17A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CEF9B" w14:textId="77777777" w:rsidR="008717BF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842AAC9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4037D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2A4CA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4C8C535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E1632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80637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433B9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24457" w14:textId="40735C99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A449F64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37460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477CA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8647651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BFE08" w14:textId="77777777" w:rsidR="00AA74DD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50170" w14:textId="69ED5571" w:rsidR="00AA74DD" w:rsidRPr="00C06F08" w:rsidRDefault="00AA74DD" w:rsidP="00AA7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211DE" w:rsidRPr="004C1AA4" w14:paraId="5413DCDA" w14:textId="77777777" w:rsidTr="0049139E">
        <w:tc>
          <w:tcPr>
            <w:tcW w:w="851" w:type="dxa"/>
          </w:tcPr>
          <w:p w14:paraId="19869E76" w14:textId="77777777" w:rsidR="003211DE" w:rsidRPr="00C06F08" w:rsidRDefault="003211DE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C79C798" w14:textId="1A490360" w:rsidR="003211DE" w:rsidRDefault="003211DE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ОГСЭ.05 Физическая культура</w:t>
            </w:r>
          </w:p>
        </w:tc>
        <w:tc>
          <w:tcPr>
            <w:tcW w:w="1984" w:type="dxa"/>
          </w:tcPr>
          <w:p w14:paraId="6672F9F0" w14:textId="77777777" w:rsidR="003211DE" w:rsidRDefault="003211DE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B95D7" w14:textId="77777777" w:rsidR="00FD26E6" w:rsidRDefault="00FD26E6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AEAEF" w14:textId="6238B588" w:rsidR="00FD26E6" w:rsidRPr="00FD26E6" w:rsidRDefault="00FD26E6" w:rsidP="00FD2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158" w:type="dxa"/>
          </w:tcPr>
          <w:p w14:paraId="768D47AD" w14:textId="1EBEE8EF" w:rsidR="003211DE" w:rsidRPr="00AF4753" w:rsidRDefault="002F6E6D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Быченков, С. В. Физическая культура : учебник для СПО / С. В. Быченков, О. В. Везеницын. — 3-е изд. — Саратов, Москва : Профобразование, Ай Пи Ар Медиа, 2024. — 122 c. </w:t>
            </w:r>
          </w:p>
          <w:p w14:paraId="2702FB30" w14:textId="79E9F091" w:rsidR="002F6E6D" w:rsidRPr="00AF4753" w:rsidRDefault="002F6E6D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Физическая культура, спорт и основы военной подготовки студентов : учебное пособие / М. П. Коновалова, С. В. Кузнецова, Н. Н. Черевишник [и др.]. — Саратов : Саратовский государственный технический университет имени Ю.А. Гагарина, ЭБС АСВ, 2024. — 108 c.</w:t>
            </w:r>
          </w:p>
          <w:p w14:paraId="62284A2F" w14:textId="5CDE333F" w:rsidR="002F6E6D" w:rsidRPr="00AF4753" w:rsidRDefault="002F6E6D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Зайцева, И. П. Физическая культура и спорт : учебник для СПО / И. П. Зайцева. — Саратов, Москва : Профобразование, Ай Пи Ар Медиа, 2023. — 427 c.</w:t>
            </w:r>
          </w:p>
          <w:p w14:paraId="3D43AF10" w14:textId="464907FF" w:rsidR="002F6E6D" w:rsidRPr="00AF4753" w:rsidRDefault="002F6E6D" w:rsidP="00AF4753">
            <w:pPr>
              <w:ind w:firstLine="60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Крамской, С. И. Физическая культура для студентов среднего профессионального образования : учебное пособие / С. И. Крамской, Д. Е. Егоров, И. А. Амельченко ; под редакцией С. И. Крамского, Д. Е. Егорова. — Белгород : Белгородский государственный технологический университет им. В.Г. Шухова, ЭБС АСВ, 2020. — 148 c.  </w:t>
            </w:r>
          </w:p>
        </w:tc>
        <w:tc>
          <w:tcPr>
            <w:tcW w:w="1275" w:type="dxa"/>
          </w:tcPr>
          <w:p w14:paraId="550772C1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9CA459C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462CE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53A4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D2FEF" w14:textId="4A0F4C3B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384E1DA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9561D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98248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C97E5C9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743DC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FC34A" w14:textId="10D321B9" w:rsidR="003211DE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5FE89D24" w14:textId="77777777" w:rsidTr="00C967BE">
        <w:trPr>
          <w:trHeight w:val="3676"/>
        </w:trPr>
        <w:tc>
          <w:tcPr>
            <w:tcW w:w="851" w:type="dxa"/>
          </w:tcPr>
          <w:p w14:paraId="3360577E" w14:textId="77777777" w:rsidR="008717BF" w:rsidRPr="002F6E6D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09478E" w14:textId="77777777" w:rsidR="008717BF" w:rsidRDefault="008717BF" w:rsidP="008717BF">
            <w:pPr>
              <w:tabs>
                <w:tab w:val="left" w:pos="1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90AD0B5" w14:textId="77777777" w:rsidR="008717BF" w:rsidRPr="001D0CEB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1984" w:type="dxa"/>
          </w:tcPr>
          <w:p w14:paraId="7276244C" w14:textId="77777777" w:rsidR="008717BF" w:rsidRDefault="008717BF" w:rsidP="008717BF">
            <w:pPr>
              <w:tabs>
                <w:tab w:val="left" w:pos="673"/>
                <w:tab w:val="center" w:pos="8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02F0F0D5" w14:textId="77777777" w:rsidR="00FD26E6" w:rsidRDefault="00FD26E6" w:rsidP="008717BF">
            <w:pPr>
              <w:tabs>
                <w:tab w:val="left" w:pos="673"/>
                <w:tab w:val="center" w:pos="8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5531E" w14:textId="5836B01F" w:rsidR="00FD26E6" w:rsidRPr="00FD26E6" w:rsidRDefault="00FD26E6" w:rsidP="008717BF">
            <w:pPr>
              <w:tabs>
                <w:tab w:val="left" w:pos="673"/>
                <w:tab w:val="center" w:pos="87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6950D13A" w14:textId="0BDB7814" w:rsidR="008717BF" w:rsidRPr="00AF4753" w:rsidRDefault="00664C83" w:rsidP="00AF4753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Шаповалова, Н. Г. Русский язык и культура речи. Основы теории коммуникации : практикум для СПО / Н. Г. Шаповалова. — Саратов, Москва : Профобразование, Ай Пи Ар Медиа, 2024. — 99 c. </w:t>
            </w:r>
          </w:p>
          <w:p w14:paraId="01705FBD" w14:textId="4D4E731C" w:rsidR="00664C83" w:rsidRPr="00AF4753" w:rsidRDefault="00664C83" w:rsidP="00AF4753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Глазкова, М. М. Русский язык и культура речи. Стили речи : учебник для СПО / М. М. Глазкова, О. Н. Морозова. — Саратов, Москва : Профобразование, Ай Пи Ар Медиа, 2024. — 408 c.</w:t>
            </w:r>
          </w:p>
          <w:p w14:paraId="2F4CD5B0" w14:textId="1716A758" w:rsidR="00664C83" w:rsidRPr="00AF4753" w:rsidRDefault="00664C83" w:rsidP="00AF4753">
            <w:pPr>
              <w:spacing w:line="300" w:lineRule="atLeast"/>
              <w:ind w:firstLine="603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Абрамец, И. В. Русский язык и культура речи : практикум / И. В. Абрамец. — Санкт-Петербург : Наукоемкие технологии, 2023. — 93 c. </w:t>
            </w:r>
          </w:p>
          <w:p w14:paraId="6BA8986C" w14:textId="17F526B2" w:rsidR="00664C83" w:rsidRPr="00AF4753" w:rsidRDefault="00664C83" w:rsidP="00C967BE">
            <w:pPr>
              <w:spacing w:line="300" w:lineRule="atLeast"/>
              <w:ind w:firstLine="60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Грибанская, Е. Э. Русский язык и культура речи : учебно-практическое пособие / Е. Э. Грибанская, Л. Н. Береснева, О. О. Румянцева. — 2-е изд. — Москва : Российский государственный университет правосудия, 2023. — 147 c. </w:t>
            </w:r>
          </w:p>
        </w:tc>
        <w:tc>
          <w:tcPr>
            <w:tcW w:w="1275" w:type="dxa"/>
          </w:tcPr>
          <w:p w14:paraId="59114675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6C8CE9E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1F3FE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C7195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3B25" w14:textId="7C9A3DA9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408D9AD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939685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22988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002F9C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F3F1F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F2484" w14:textId="26958518" w:rsidR="008717BF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7F044BE7" w14:textId="77777777" w:rsidTr="0049139E">
        <w:tc>
          <w:tcPr>
            <w:tcW w:w="851" w:type="dxa"/>
          </w:tcPr>
          <w:p w14:paraId="79E148F7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B9123B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</w:t>
            </w:r>
          </w:p>
          <w:p w14:paraId="20FD4DDB" w14:textId="77777777" w:rsidR="008717BF" w:rsidRPr="003F60E5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Элементы высшей математики</w:t>
            </w:r>
          </w:p>
        </w:tc>
        <w:tc>
          <w:tcPr>
            <w:tcW w:w="1984" w:type="dxa"/>
          </w:tcPr>
          <w:p w14:paraId="30A09E08" w14:textId="0716609E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2082406F" w14:textId="7D52D386" w:rsidR="008717BF" w:rsidRPr="00AF4753" w:rsidRDefault="00136D4D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Элементы высшей математики : учебное пособие для СПО / В. И. Белоусова, Г. М. Ермакова, М. М. Михалева [и др.] ; под редакцией Б. М. Веретенникова. — 3-е изд. — Саратов, Екатеринбург : Профобразование, Уральский федеральный университет, 2024. — 296 c. </w:t>
            </w:r>
          </w:p>
          <w:p w14:paraId="797B805B" w14:textId="6E483299" w:rsidR="00136D4D" w:rsidRPr="00AF4753" w:rsidRDefault="00136D4D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1324E9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Шнарева, Г. В. Элементы высшей математики : учебник для СПО / Г. В. Шнарева. — Саратов, Москва : Профобразование, Ай Пи Ар Медиа, 2023. — 171 c. </w:t>
            </w:r>
          </w:p>
        </w:tc>
        <w:tc>
          <w:tcPr>
            <w:tcW w:w="1275" w:type="dxa"/>
          </w:tcPr>
          <w:p w14:paraId="6B213F66" w14:textId="77777777" w:rsidR="008717BF" w:rsidRDefault="00236AB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0D95169" w14:textId="77777777" w:rsidR="00236AB2" w:rsidRDefault="00236AB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E4D27" w14:textId="77777777" w:rsidR="00236AB2" w:rsidRDefault="00236AB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42DC4" w14:textId="77777777" w:rsidR="00236AB2" w:rsidRDefault="00236AB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18D3D" w14:textId="2A851554" w:rsidR="00236AB2" w:rsidRDefault="00236AB2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3D2AA9B5" w14:textId="77777777" w:rsidTr="0049139E">
        <w:tc>
          <w:tcPr>
            <w:tcW w:w="851" w:type="dxa"/>
          </w:tcPr>
          <w:p w14:paraId="62E0C897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7C2371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ЕН.02. Дискретная математика с элементами математической логики</w:t>
            </w:r>
          </w:p>
        </w:tc>
        <w:tc>
          <w:tcPr>
            <w:tcW w:w="1984" w:type="dxa"/>
          </w:tcPr>
          <w:p w14:paraId="0968970C" w14:textId="4937D126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158" w:type="dxa"/>
          </w:tcPr>
          <w:p w14:paraId="5816AD1E" w14:textId="6D89AD1E" w:rsidR="001324E9" w:rsidRPr="00AF4753" w:rsidRDefault="001324E9" w:rsidP="00AF4753">
            <w:pPr>
              <w:ind w:firstLine="603"/>
              <w:jc w:val="both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F4753"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  </w:t>
            </w:r>
            <w:r w:rsidR="00380E29"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AF4753"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Горюшкин, А. П. Дискретная математика с элементами математической логики : учебное пособие для СПО / А. П. Горюшкин. — Саратов : Профобразование, 2020. — 503 c.</w:t>
            </w:r>
          </w:p>
          <w:p w14:paraId="3446F271" w14:textId="5AC272B8" w:rsidR="001324E9" w:rsidRPr="00AF4753" w:rsidRDefault="001324E9" w:rsidP="00AF4753">
            <w:pPr>
              <w:ind w:firstLine="603"/>
              <w:jc w:val="both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F4753"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Шмырин, А. М. Дискретная математика и математическая логика : учебное пособие для СПО / А. М. Шмырин, И. А. Седых. — 3-е изд. — Липецк, Саратов : Липецкий государственный технический университет, Профобразование, 2024. — 160 c. </w:t>
            </w:r>
          </w:p>
          <w:p w14:paraId="32443ABB" w14:textId="0979E164" w:rsidR="008717BF" w:rsidRPr="00AF4753" w:rsidRDefault="001324E9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Седова, Н. А. Дискретная математика : учебник для СПО / Н. А. Седова, В. А. Седов. — 2-е изд. — Саратов : Профобразование, 2024.</w:t>
            </w:r>
            <w:r w:rsidR="00380E2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329 c. </w:t>
            </w:r>
          </w:p>
          <w:p w14:paraId="0C77578B" w14:textId="593CC0F1" w:rsidR="001324E9" w:rsidRPr="00AF4753" w:rsidRDefault="001324E9" w:rsidP="00AF4753">
            <w:pPr>
              <w:ind w:firstLine="603"/>
              <w:jc w:val="both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Веретенников, Б. М. Дискретная математика : учебное пособие для СПО / Б. М. Веретенников, В. И. Белоусова ; под редакцией Н. В. Чуксиной. — 3-е изд. — Саратов, Екатеринбург : Профобразование, Уральский федеральный университет, 2024. — 131 c. </w:t>
            </w:r>
          </w:p>
        </w:tc>
        <w:tc>
          <w:tcPr>
            <w:tcW w:w="1275" w:type="dxa"/>
          </w:tcPr>
          <w:p w14:paraId="5BAD7F0D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9EFF362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E400A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0139B7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8D263" w14:textId="5C0B6A7E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B8C0D5C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963C0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4BB27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4ACB17E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1FF05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61B1A" w14:textId="13415144" w:rsidR="008717BF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263F9A54" w14:textId="77777777" w:rsidTr="0049139E">
        <w:tc>
          <w:tcPr>
            <w:tcW w:w="851" w:type="dxa"/>
          </w:tcPr>
          <w:p w14:paraId="28BD68DC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6C8D2D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ЕН.03 Теория вероятностей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математическая статистика</w:t>
            </w:r>
          </w:p>
        </w:tc>
        <w:tc>
          <w:tcPr>
            <w:tcW w:w="1984" w:type="dxa"/>
          </w:tcPr>
          <w:p w14:paraId="3070B53D" w14:textId="6F47792D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8158" w:type="dxa"/>
          </w:tcPr>
          <w:p w14:paraId="060C138F" w14:textId="6AC8CB96" w:rsidR="00F86CAB" w:rsidRPr="00AF4753" w:rsidRDefault="00F86CAB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Катальников, В. В. Теория вероятностей и математическая статистика : учебное пособие для СПО / В. В. Катальников, Ю. В. Шапарь ;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под редакцией И. А. Шестаковой. — 4-е изд. — Саратов, Екатеринбург : Профобразование, Уральский федеральный университет, 2024. — 70 c. </w:t>
            </w:r>
          </w:p>
          <w:p w14:paraId="4F964027" w14:textId="7E341A94" w:rsidR="008717BF" w:rsidRPr="00AF4753" w:rsidRDefault="00F86CAB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Кацман, Ю. Я. Теория вероятностей и математическая статистика : учебное пособие для СПО / Ю. Я. Кацман. — Саратов : Профобразование, 2019. — 130 c. </w:t>
            </w:r>
          </w:p>
          <w:p w14:paraId="7F10F257" w14:textId="206EE520" w:rsidR="00F86CAB" w:rsidRPr="00AF4753" w:rsidRDefault="00F86CAB" w:rsidP="00AF4753">
            <w:pPr>
              <w:ind w:firstLine="603"/>
              <w:jc w:val="both"/>
              <w:rPr>
                <w:rFonts w:ascii="Times New Roman" w:eastAsiaTheme="minorHAns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Щербакова, Ю. В. Теория вероятностей и математическая статистика : учебное пособие для СПО / Ю. В. Щербакова. — Саратов : Научная книга, 2019. — 159 c.</w:t>
            </w:r>
          </w:p>
        </w:tc>
        <w:tc>
          <w:tcPr>
            <w:tcW w:w="1275" w:type="dxa"/>
          </w:tcPr>
          <w:p w14:paraId="3439E7FE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C85DD0E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A220E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942A9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F237C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ED140F0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4F874" w14:textId="77777777" w:rsidR="00236AB2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DF5E8" w14:textId="15AC35A3" w:rsidR="008717BF" w:rsidRPr="00487AB6" w:rsidRDefault="00236AB2" w:rsidP="00236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2413A132" w14:textId="77777777" w:rsidTr="0049139E">
        <w:tc>
          <w:tcPr>
            <w:tcW w:w="851" w:type="dxa"/>
          </w:tcPr>
          <w:p w14:paraId="71104235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7C8E637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ОП.01 Операционные системы и среды</w:t>
            </w:r>
          </w:p>
        </w:tc>
        <w:tc>
          <w:tcPr>
            <w:tcW w:w="1984" w:type="dxa"/>
          </w:tcPr>
          <w:p w14:paraId="1134824F" w14:textId="4AFB6148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313D0BE9" w14:textId="32ABA3AB" w:rsidR="008717BF" w:rsidRPr="00AF4753" w:rsidRDefault="00673A01" w:rsidP="00380E2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="00380E2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Коньков, К. А. Основы операционных систем : учебник для СПО / К. А. Коньков, В. Е. Карпов. — 2-е изд. — Саратов : Профобразование, 2024. — 346 c. </w:t>
            </w:r>
          </w:p>
          <w:p w14:paraId="00FCBEAA" w14:textId="2A79B44A" w:rsidR="00673A01" w:rsidRPr="00AF4753" w:rsidRDefault="00673A01" w:rsidP="00380E2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="00380E2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Моренкова, О. И. Операционные системы. Linux : учебное пособие для СПО / О. И. Моренкова. — 2-е изд. — Саратов : Профобразование, 2023. — 116 c. </w:t>
            </w:r>
          </w:p>
          <w:p w14:paraId="5A5939D6" w14:textId="0B39405D" w:rsidR="00CC139C" w:rsidRPr="00AF4753" w:rsidRDefault="00CC139C" w:rsidP="00380E2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</w:t>
            </w:r>
            <w:r w:rsidR="00380E2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Операционные системы : учебное пособие для СПО / составители И. В. Винокуров. — Саратов, Москва : Профобразование, Ай Пи Ар Медиа, 2022. — 127 c.</w:t>
            </w:r>
          </w:p>
          <w:p w14:paraId="4C80E494" w14:textId="6966D1C5" w:rsidR="00CC139C" w:rsidRPr="00AF4753" w:rsidRDefault="00CC139C" w:rsidP="00380E2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</w:t>
            </w:r>
            <w:r w:rsidR="00380E2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</w:t>
            </w:r>
            <w:r w:rsidR="003840E7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Сафонов, В. О. Основы современных операционных систем : учебное пособие / В. О. Сафонов. — 4-е изд. — Москва : Интернет-Университет Информационных Технологий (ИНТУИТ), Ай Пи Ар Медиа, 2022. — 826 c. </w:t>
            </w:r>
          </w:p>
          <w:p w14:paraId="368A0897" w14:textId="1F40D2C7" w:rsidR="003840E7" w:rsidRPr="00AF4753" w:rsidRDefault="003840E7" w:rsidP="00380E29">
            <w:pPr>
              <w:jc w:val="both"/>
              <w:rPr>
                <w:rFonts w:ascii="Times New Roman" w:eastAsiaTheme="minorHAnsi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</w:t>
            </w:r>
            <w:r w:rsidR="00380E2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Куль, Т. П. Операционные системы : учебное пособие / Т. П. Куль. — Минск : Республиканский институт профессионального образования (РИПО), 2019. — 311 c. </w:t>
            </w:r>
          </w:p>
        </w:tc>
        <w:tc>
          <w:tcPr>
            <w:tcW w:w="1275" w:type="dxa"/>
          </w:tcPr>
          <w:p w14:paraId="3001C923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F8E18AF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A1F33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5E1AB" w14:textId="556BDB55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EBF2CC6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55EA0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C10E4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10E2D5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ABD59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F05DC" w14:textId="77777777" w:rsidR="008717BF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E0F0D1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36214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9D2FC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76829" w14:textId="271A7832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7E361459" w14:textId="77777777" w:rsidTr="0049139E">
        <w:tc>
          <w:tcPr>
            <w:tcW w:w="851" w:type="dxa"/>
          </w:tcPr>
          <w:p w14:paraId="201BCCC3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58B2742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ОП.02  Архитектура аппаратных средств</w:t>
            </w:r>
          </w:p>
        </w:tc>
        <w:tc>
          <w:tcPr>
            <w:tcW w:w="1984" w:type="dxa"/>
          </w:tcPr>
          <w:p w14:paraId="266E07B0" w14:textId="391E2448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6AF8467B" w14:textId="12A3E0C4" w:rsidR="008717BF" w:rsidRPr="00AF4753" w:rsidRDefault="00705475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Гуров, В. В. Архитектура и организация ЭВМ : учебное пособие для СПО / В. В. Гуров, В. О. Чуканов. — Саратов : Профобразование, 2019. — 184 c. </w:t>
            </w:r>
          </w:p>
          <w:p w14:paraId="6B8BC16A" w14:textId="1857FCB9" w:rsidR="00705475" w:rsidRPr="00AF4753" w:rsidRDefault="00705475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Гуров, В. В. Логические и арифметические основы и принципы работы ЭВМ : учебное пособие / В. В. Гуров, В. О. Чуканов. — 3-е изд. — Москва : Интернет-Университет Информационных Технологий (ИНТУИТ), Ай Пи Ар Медиа, 2021. — 166 c.</w:t>
            </w:r>
          </w:p>
          <w:p w14:paraId="7374BE75" w14:textId="77777777" w:rsidR="00380E29" w:rsidRDefault="00705475" w:rsidP="00040D75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Шаманов, А. П. Системы счисления и представление чисел в ЭВМ : учебное пособие для СПО / А. П. Шаманов. — 3-е изд. — Саратов, Екатеринбург : Профобразование, Уральский федеральный университет, 2024. </w:t>
            </w:r>
          </w:p>
          <w:p w14:paraId="694410EC" w14:textId="09297A50" w:rsidR="00040D75" w:rsidRPr="00AF4753" w:rsidRDefault="00040D75" w:rsidP="00040D75">
            <w:pPr>
              <w:ind w:firstLine="603"/>
              <w:jc w:val="both"/>
              <w:rPr>
                <w:rFonts w:ascii="Times New Roman" w:eastAsiaTheme="minorHAnsi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1275" w:type="dxa"/>
          </w:tcPr>
          <w:p w14:paraId="28C4E178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40A8FF6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92BFC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34F6D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1A244" w14:textId="3159515E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4FAD2A3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F7914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4C124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FF269DA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3BFFC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A2338" w14:textId="105ADEFE" w:rsidR="008717BF" w:rsidRDefault="008717BF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7BF" w:rsidRPr="004C1AA4" w14:paraId="05C3855C" w14:textId="77777777" w:rsidTr="0049139E">
        <w:tc>
          <w:tcPr>
            <w:tcW w:w="851" w:type="dxa"/>
          </w:tcPr>
          <w:p w14:paraId="7BB7A805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FB5B43D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  <w:p w14:paraId="08D05BB5" w14:textId="77777777" w:rsidR="008717BF" w:rsidRPr="003F60E5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технологии </w:t>
            </w:r>
          </w:p>
        </w:tc>
        <w:tc>
          <w:tcPr>
            <w:tcW w:w="1984" w:type="dxa"/>
          </w:tcPr>
          <w:p w14:paraId="3C5AF689" w14:textId="0680BEFA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2CC7D709" w14:textId="5725F698" w:rsidR="009D0B2B" w:rsidRPr="00AF4753" w:rsidRDefault="00380E29" w:rsidP="00266E91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="00266E9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</w:t>
            </w:r>
            <w:r w:rsidR="009D0B2B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Белаш, В. Ю. Информационно-коммуникационные технологии : учебно-методическое пособие для СПО / В. Ю. Белаш, А. А. Салдаева. — 2-е изд. — Саратов, Москва : Профобразование, Ай Пи Ар Медиа, 2024.</w:t>
            </w:r>
            <w:r w:rsidR="00266E9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="009D0B2B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72 c. </w:t>
            </w:r>
          </w:p>
          <w:p w14:paraId="312492F8" w14:textId="77777777" w:rsidR="009D0B2B" w:rsidRPr="00AF4753" w:rsidRDefault="009D0B2B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Клочко, И. А. Информационные технологии в профессиональной деятельности : учебник для СПО / И. А. Клочко. — 3-е изд. — Саратов, Москва : Профобразование, Ай Пи Ар Медиа, 2024. — 292 c. </w:t>
            </w:r>
          </w:p>
          <w:p w14:paraId="22636C81" w14:textId="77777777" w:rsidR="009D0B2B" w:rsidRPr="00AF4753" w:rsidRDefault="009D0B2B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Петлина, Е. М. Информационные технологии в профессиональной деятельности : учебное пособие для СПО / Е. М. Петлина, А. В. Горбачев. — 2-е изд. — Саратов : Профобразование, 2024. — 111 c. </w:t>
            </w:r>
          </w:p>
          <w:p w14:paraId="5B3E7D17" w14:textId="77777777" w:rsidR="001A03C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Седых, Ю. И. Информационные технологии : учебно-методическое пособие для СПО / Ю. И. Седых, В. В. Кургасов. — Липецк : Липецкий государственный технический университет, ЭБС АСВ, 2023. — 119 c. </w:t>
            </w:r>
          </w:p>
          <w:p w14:paraId="2E67E3C2" w14:textId="1F6DBB6A" w:rsidR="001A03C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Косиненко, Н. С. Информационные технологии в профессиональной деятельности : учебное пособие для СПО / Н. С. Косиненко, И. Г. Фризен. — Саратов : Профобразование, 2023. — 268 c. </w:t>
            </w:r>
          </w:p>
        </w:tc>
        <w:tc>
          <w:tcPr>
            <w:tcW w:w="1275" w:type="dxa"/>
          </w:tcPr>
          <w:p w14:paraId="4EC50301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7110EA8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0FE2E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66619B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C464E" w14:textId="4193E288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8D2012B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39881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E4416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06D4CF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EFAB7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319DA" w14:textId="262F64E3" w:rsidR="008717BF" w:rsidRPr="004C1AA4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ЭБС</w:t>
            </w:r>
          </w:p>
        </w:tc>
      </w:tr>
      <w:tr w:rsidR="008717BF" w:rsidRPr="004C1AA4" w14:paraId="5894A09D" w14:textId="77777777" w:rsidTr="0049139E">
        <w:tc>
          <w:tcPr>
            <w:tcW w:w="851" w:type="dxa"/>
          </w:tcPr>
          <w:p w14:paraId="38DFC0A3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EDF91D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 Основы алгоритмизации и программирования</w:t>
            </w:r>
          </w:p>
        </w:tc>
        <w:tc>
          <w:tcPr>
            <w:tcW w:w="1984" w:type="dxa"/>
          </w:tcPr>
          <w:p w14:paraId="167ACDD1" w14:textId="5F765EF6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413E0275" w14:textId="1669DB6E" w:rsidR="001A03C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Дорохова, Т. Ю. Основы алгоритмизации и программирования : учебное пособие для СПО / Т. Ю. Дорохова, И. Е. Ильина. — Саратов, Москва : Профобразование, Ай Пи Ар Медиа, 2022. — 139 c. </w:t>
            </w:r>
          </w:p>
          <w:p w14:paraId="7D34C1F3" w14:textId="108574B2" w:rsidR="008717B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Исаев, А. Л. Основы алгоритмизации и программирования на языке Pascal : практикум для СПО / А. Л. Исаев. — Саратов, Москва : Профобразование, Ай Пи Ар Медиа, 2023. — 127 c. </w:t>
            </w: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</w:p>
          <w:p w14:paraId="3264F687" w14:textId="46656DC4" w:rsidR="001A03C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Кудинов, Ю. И. Основы алгоритмизации и программирования : учебное пособие для СПО / Ю. И. Кудинов, А. Ю. Келина. — 2-е изд. — Липецк, Саратов : Липецкий государственный технический университет, Профобразование, 2020. — 71 c.</w:t>
            </w:r>
          </w:p>
          <w:p w14:paraId="540FDADD" w14:textId="2E7CC3B7" w:rsidR="001A03C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Чурина, Т. Г. Основы алгоритмизации и программирования : учебное пособие для СПО / Т. Г. Чурина, Т. В. Нестеренко. — Саратов, Москва : Профобразование, Ай Пи Ар Медиа, 2020. — 214 c.</w:t>
            </w:r>
          </w:p>
        </w:tc>
        <w:tc>
          <w:tcPr>
            <w:tcW w:w="1275" w:type="dxa"/>
          </w:tcPr>
          <w:p w14:paraId="0A3DBE4F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DBA9F28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E4BE4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8C627" w14:textId="328CF275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356B37D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09CDA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E13E3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54DCA40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4CA7A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CFAA0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8CE70" w14:textId="44F25E6B" w:rsidR="008717BF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65F5BDE2" w14:textId="77777777" w:rsidTr="0049139E">
        <w:tc>
          <w:tcPr>
            <w:tcW w:w="851" w:type="dxa"/>
          </w:tcPr>
          <w:p w14:paraId="58E27FAD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448E51F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  <w:p w14:paraId="7B8A7E7F" w14:textId="77777777" w:rsidR="008717BF" w:rsidRPr="003F60E5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Правовое  обеспечение профессиональной деятельности</w:t>
            </w:r>
          </w:p>
        </w:tc>
        <w:tc>
          <w:tcPr>
            <w:tcW w:w="1984" w:type="dxa"/>
          </w:tcPr>
          <w:p w14:paraId="0B23BCBC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C2FAA" w14:textId="0DF0A379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57307F01" w14:textId="07B88C01" w:rsidR="008717B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Кухаренко, Т. А. Правовое обеспечение профессиональной деятельности IT-специалистов : учебник для СПО / Т. А. Кухаренко, Г. А. Хачатрян, И. В. Кузнецова. — 2-е изд. — Саратов : Профобразование, 2024. — 303 c.</w:t>
            </w:r>
          </w:p>
          <w:p w14:paraId="35DC2830" w14:textId="311EAF64" w:rsidR="001A03CF" w:rsidRPr="00AF4753" w:rsidRDefault="001A03CF" w:rsidP="00AF4753">
            <w:pPr>
              <w:ind w:firstLine="60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Кухаренко, Т. А. Правовое обеспечение профессиональной деятельности : учебник для СПО / Т. А. Кухаренко. — 2-е изд. — Саратов : Профобразование, 2024. — 199 c.  </w:t>
            </w:r>
          </w:p>
        </w:tc>
        <w:tc>
          <w:tcPr>
            <w:tcW w:w="1275" w:type="dxa"/>
          </w:tcPr>
          <w:p w14:paraId="20BBE883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DEF1A" w14:textId="654EF28D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F1A87A4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39E3D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29E8E" w14:textId="490F3D68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DD1A23C" w14:textId="77777777" w:rsidR="00040D75" w:rsidRDefault="00040D75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8E714" w14:textId="63D3A289" w:rsidR="008717BF" w:rsidRDefault="008717BF" w:rsidP="00040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7BF" w:rsidRPr="004C1AA4" w14:paraId="3DAC55F8" w14:textId="77777777" w:rsidTr="0049139E">
        <w:tc>
          <w:tcPr>
            <w:tcW w:w="851" w:type="dxa"/>
          </w:tcPr>
          <w:p w14:paraId="1F827C37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E42025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</w:t>
            </w:r>
          </w:p>
          <w:p w14:paraId="29B2274D" w14:textId="77777777" w:rsidR="008717BF" w:rsidRPr="003F60E5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0E5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984" w:type="dxa"/>
          </w:tcPr>
          <w:p w14:paraId="329A7231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B84A2" w14:textId="312C4D09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2AAC5090" w14:textId="7A315CB7" w:rsidR="008717BF" w:rsidRPr="00AF4753" w:rsidRDefault="001A03CF" w:rsidP="00AF4753">
            <w:pPr>
              <w:tabs>
                <w:tab w:val="left" w:pos="580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Безопасность жизнедеятельности : учебное пособие для СПО / Г. В. Тягунов, А. А. Волкова, В. Г. Шишкунов, Е. Е. Барышев ; под редакцией В. С. Цепелева. — 3-е изд. — Саратов, Екатеринбург : Профобразование, Уральский федеральный университет, 2024. — 235 c. </w:t>
            </w:r>
          </w:p>
          <w:p w14:paraId="1A3E61FD" w14:textId="52BEE2CC" w:rsidR="001A03CF" w:rsidRPr="00AF4753" w:rsidRDefault="001A03CF" w:rsidP="00AF4753">
            <w:pPr>
              <w:tabs>
                <w:tab w:val="left" w:pos="580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</w:t>
            </w:r>
            <w:r w:rsidR="00F6481D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Никифоров, Л. Л. Безопасность жизнедеятельности : учебное пособие / Л. Л. Никифоров, В. В. Персиянов. — 6-е изд. — Москва : Дашков и К, 2024. — 492 c. </w:t>
            </w:r>
          </w:p>
          <w:p w14:paraId="0401B8AF" w14:textId="705E7841" w:rsidR="00F6481D" w:rsidRPr="00AF4753" w:rsidRDefault="00F6481D" w:rsidP="00AF4753">
            <w:pPr>
              <w:tabs>
                <w:tab w:val="left" w:pos="580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Курбатов, В. А. Безопасность жизнедеятельности. Основы чрезвычайных ситуаций : учебное пособие для СПО / В. А. Курбатов, Ю. С. Рысин, С. Л. Яблочников. — 2-е изд. — Саратов : Профобразование, 2024. </w:t>
            </w:r>
            <w:r w:rsidR="00266E9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121 c. </w:t>
            </w:r>
          </w:p>
          <w:p w14:paraId="67DFA863" w14:textId="20434419" w:rsidR="00807040" w:rsidRPr="00AF4753" w:rsidRDefault="00807040" w:rsidP="00AF4753">
            <w:pPr>
              <w:tabs>
                <w:tab w:val="left" w:pos="580"/>
              </w:tabs>
              <w:ind w:firstLine="60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Безопасность жизнедеятельности : практикум для СПО / составители С. М. Гребенкин, В. А. Майнингер. — Москва : Ай Пи Ар Медиа, 2023. — 87 c. </w:t>
            </w:r>
          </w:p>
        </w:tc>
        <w:tc>
          <w:tcPr>
            <w:tcW w:w="1275" w:type="dxa"/>
          </w:tcPr>
          <w:p w14:paraId="3146F187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9ACA52F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49C93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B7757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87805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9A715" w14:textId="41EE0592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79BB483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8BDEF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B6A70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43F4B30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45E0F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1D02E" w14:textId="63093565" w:rsidR="008717BF" w:rsidRPr="004C1AA4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64FC83F8" w14:textId="77777777" w:rsidTr="0049139E">
        <w:tc>
          <w:tcPr>
            <w:tcW w:w="851" w:type="dxa"/>
          </w:tcPr>
          <w:p w14:paraId="176ADC18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8A45C1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</w:p>
          <w:p w14:paraId="48A2F06D" w14:textId="7F7592CF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отрас</w:t>
            </w:r>
            <w:r w:rsidR="0080704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4" w:type="dxa"/>
          </w:tcPr>
          <w:p w14:paraId="2DEE746B" w14:textId="2AA88694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772752CE" w14:textId="341E7FC4" w:rsidR="008717BF" w:rsidRPr="00AF4753" w:rsidRDefault="00807040" w:rsidP="00AF4753">
            <w:pPr>
              <w:tabs>
                <w:tab w:val="left" w:pos="1159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Сафонова, Л. А. Экономика отрасли : учебное пособие для СПО / Л. А. Сафонова. — Саратов : Профобразование, 2024. — 78 c. </w:t>
            </w:r>
          </w:p>
          <w:p w14:paraId="6E41D874" w14:textId="6D876F90" w:rsidR="00807040" w:rsidRPr="00AF4753" w:rsidRDefault="00807040" w:rsidP="00AF4753">
            <w:pPr>
              <w:tabs>
                <w:tab w:val="left" w:pos="1159"/>
              </w:tabs>
              <w:ind w:firstLine="603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Вахрушев, В. Д. Экономика отрасли и предприятия (практикум) : учебное пособие / В. Д. Вахрушев. — Москва : Московская государственная академия водного транспорта, 2015. — 233 c.  </w:t>
            </w:r>
          </w:p>
        </w:tc>
        <w:tc>
          <w:tcPr>
            <w:tcW w:w="1275" w:type="dxa"/>
          </w:tcPr>
          <w:p w14:paraId="1F216E1A" w14:textId="77777777" w:rsidR="008717BF" w:rsidRDefault="00CF7A5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9A4153E" w14:textId="77777777" w:rsidR="00CF7A57" w:rsidRDefault="00CF7A5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8A4F0" w14:textId="792C1A7E" w:rsidR="00CF7A57" w:rsidRPr="00DE7038" w:rsidRDefault="00CF7A5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437EED82" w14:textId="77777777" w:rsidTr="0049139E">
        <w:tc>
          <w:tcPr>
            <w:tcW w:w="851" w:type="dxa"/>
          </w:tcPr>
          <w:p w14:paraId="465FB9CE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167DF36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ОП.08. Основы проектирования баз данных</w:t>
            </w:r>
          </w:p>
        </w:tc>
        <w:tc>
          <w:tcPr>
            <w:tcW w:w="1984" w:type="dxa"/>
          </w:tcPr>
          <w:p w14:paraId="68EB107A" w14:textId="232822F0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74CE1DF6" w14:textId="7FCFE291" w:rsidR="008717BF" w:rsidRPr="00AF4753" w:rsidRDefault="00F166B3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>Грошев, А. С. Основы работы с базами данных : учебное пособие для СПО / А. С. Грошев. — 2-е изд. — Саратов : Профобразование, 2024. — 255 c. </w:t>
            </w:r>
          </w:p>
          <w:p w14:paraId="409B995F" w14:textId="6533CD3C" w:rsidR="009E4A0D" w:rsidRPr="00AF4753" w:rsidRDefault="009E4A0D" w:rsidP="00AF4753">
            <w:pPr>
              <w:pStyle w:val="a8"/>
              <w:ind w:firstLine="603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  Баженова, И. Ю. Основы проектирования приложений баз данных : учебное пособие для СПО / И. Ю. Баженова. — Саратов : Профобразование, 2019. — 325 c.  </w:t>
            </w:r>
          </w:p>
        </w:tc>
        <w:tc>
          <w:tcPr>
            <w:tcW w:w="1275" w:type="dxa"/>
          </w:tcPr>
          <w:p w14:paraId="64E8658A" w14:textId="77777777" w:rsidR="008717BF" w:rsidRDefault="00CF7A5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8B77707" w14:textId="77777777" w:rsidR="00CF7A57" w:rsidRDefault="00CF7A5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F6555" w14:textId="77777777" w:rsidR="00CF7A57" w:rsidRDefault="00CF7A5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22694" w14:textId="291DEC6C" w:rsidR="00CF7A57" w:rsidRDefault="00CF7A5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1DD68583" w14:textId="77777777" w:rsidTr="0049139E">
        <w:tc>
          <w:tcPr>
            <w:tcW w:w="851" w:type="dxa"/>
          </w:tcPr>
          <w:p w14:paraId="776A63DF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7866570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 Стандартизация, сертификация и техническое документирование</w:t>
            </w:r>
          </w:p>
        </w:tc>
        <w:tc>
          <w:tcPr>
            <w:tcW w:w="1984" w:type="dxa"/>
          </w:tcPr>
          <w:p w14:paraId="09EE443F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CCE1A" w14:textId="3BD18D32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58" w:type="dxa"/>
          </w:tcPr>
          <w:p w14:paraId="64867DE2" w14:textId="4DE6151C" w:rsidR="008717BF" w:rsidRPr="00AF4753" w:rsidRDefault="009E4A0D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b/>
                <w:color w:val="000000" w:themeColor="text1"/>
                <w:sz w:val="24"/>
                <w:szCs w:val="24"/>
              </w:rPr>
              <w:t xml:space="preserve">     А</w:t>
            </w: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>минев, А. В. Метрология, стандартизация и сертификация в телекоммуникационных системах : учебное пособие для СПО / А. В. Аминев, А. В. Блохин. — 3-е изд. — Саратов, Екатеринбург : Профобразование, Уральский федеральный университет, 2024. — 203 c. </w:t>
            </w:r>
          </w:p>
          <w:p w14:paraId="483ABF2D" w14:textId="2248FA96" w:rsidR="009E4A0D" w:rsidRPr="00AF4753" w:rsidRDefault="009E4A0D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Метрология, стандартизация, сертификация и управление качеством : учебное пособие для СПО / А. И. Шарапов, В. Д. Коршиков, О. Н. Ермаков, В. Я. Губарев. — 3-е изд. — Липецк, Саратов : Липецкий государственный технический университет, Профобразование, 2024. — 184 c.  </w:t>
            </w:r>
          </w:p>
          <w:p w14:paraId="71F05A92" w14:textId="27660603" w:rsidR="009E4A0D" w:rsidRPr="00AF4753" w:rsidRDefault="009E4A0D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  Москвичева, Е. Л. Стандартизация и сертификация : практикум для СПО / Е. Л. Москвичева, А. В. Керов. — 2-е изд. — Саратов : </w:t>
            </w: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lastRenderedPageBreak/>
              <w:t>Профобразование, 2023. — 126 c.</w:t>
            </w:r>
          </w:p>
          <w:p w14:paraId="6F9B1C12" w14:textId="0D615FEE" w:rsidR="009E4A0D" w:rsidRPr="00AF4753" w:rsidRDefault="009E4A0D" w:rsidP="00266E91">
            <w:pPr>
              <w:pStyle w:val="a8"/>
              <w:ind w:firstLine="603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Метрология, стандартизация и сертификация : практикум для СПО / составители О. Г. Корганова, В. В. Муратова. — Саратов : Профобразование, 2022. — 69 c.  </w:t>
            </w:r>
          </w:p>
        </w:tc>
        <w:tc>
          <w:tcPr>
            <w:tcW w:w="1275" w:type="dxa"/>
          </w:tcPr>
          <w:p w14:paraId="3D01F7D3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F8D39DD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CA5B3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45B72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18F74" w14:textId="29ADA01E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9192982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A4E4B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22705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A8CEE" w14:textId="4794CEE6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C7D5FB2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3CAD" w14:textId="77777777" w:rsidR="00CF7A57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61529" w14:textId="0C9DB35C" w:rsidR="008717BF" w:rsidRPr="005132A8" w:rsidRDefault="00CF7A57" w:rsidP="00CF7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6267E0D1" w14:textId="77777777" w:rsidTr="0049139E">
        <w:tc>
          <w:tcPr>
            <w:tcW w:w="851" w:type="dxa"/>
          </w:tcPr>
          <w:p w14:paraId="49CCAE3C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C44FDC0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ОП.10 Численные методы</w:t>
            </w:r>
          </w:p>
        </w:tc>
        <w:tc>
          <w:tcPr>
            <w:tcW w:w="1984" w:type="dxa"/>
          </w:tcPr>
          <w:p w14:paraId="0DC7934F" w14:textId="71D00EBF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63F2A5AE" w14:textId="43ED6D0B" w:rsidR="008717BF" w:rsidRPr="00AF4753" w:rsidRDefault="004D7B9D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="00266E91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>Воронцова, Н. В. Численные методы в программировании : учебное пособие для СПО / Н. В. Воронцова, Т. Н. Егорушкина, Д. И. Якушин. — 2-е изд. — Саратов, Москва : Профобразование, Ай Пи Ар Медиа, 2024.</w:t>
            </w:r>
            <w:r w:rsidR="00266E91">
              <w:rPr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125 c.</w:t>
            </w:r>
          </w:p>
          <w:p w14:paraId="02D15DDD" w14:textId="5FC8DA0C" w:rsidR="00AC6449" w:rsidRPr="00AF4753" w:rsidRDefault="00AC6449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 Махмутов, M. M. Лекции по численным методам / M. M. Махмутов. — Москва, Ижевск : Регулярная и хаотическая динамика, Институт компьютерных исследований, 2019. — 237 c. </w:t>
            </w:r>
          </w:p>
          <w:p w14:paraId="437069B6" w14:textId="3761DCC5" w:rsidR="0033108F" w:rsidRPr="00AF4753" w:rsidRDefault="0033108F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   Буйначев, С. К. Применение численных методов в математическом моделировании : учебное пособие для СПО / С. К. Буйначев ; под редакцией Ю. В. Песина. — 3-е изд. — Саратов, Екатеринбург : Профобразование, Уральский федеральный университет, 2024. — 70 c.  </w:t>
            </w:r>
          </w:p>
          <w:p w14:paraId="4637419B" w14:textId="0981E5D3" w:rsidR="00BC64EC" w:rsidRPr="00AF4753" w:rsidRDefault="00BC64EC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  Крохин, А. Л. Сплайны в вычислительной математике и компьютерной графике : учебное пособие для СПО / А. Л. Крохин. — 3-е изд. — Саратов, Екатеринбург : Профобразование, Уральский федеральный университет, 2024. — 149 c.</w:t>
            </w:r>
          </w:p>
          <w:p w14:paraId="55D0F3C1" w14:textId="693A6A10" w:rsidR="00BC64EC" w:rsidRPr="00AF4753" w:rsidRDefault="00BC64EC" w:rsidP="00AF4753">
            <w:pPr>
              <w:pStyle w:val="a8"/>
              <w:ind w:firstLine="603"/>
              <w:jc w:val="both"/>
              <w:rPr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 Пименов, В. Г. Численные методы. В 2 частях. Ч. 1 : учебное пособие для СПО / В. Г. Пименов ; под редакцией Ю. А. Меленцовой. — 3-е изд. — Саратов, Екатеринбург : Профобразование, Уральский федеральный университет, 2024. — 111 c. </w:t>
            </w:r>
          </w:p>
          <w:p w14:paraId="6C546CCB" w14:textId="0CDEC1B4" w:rsidR="00BC64EC" w:rsidRPr="00AF4753" w:rsidRDefault="00BC64EC" w:rsidP="00AF4753">
            <w:pPr>
              <w:pStyle w:val="a8"/>
              <w:ind w:firstLine="603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F4753">
              <w:rPr>
                <w:color w:val="212529"/>
                <w:sz w:val="24"/>
                <w:szCs w:val="24"/>
                <w:shd w:val="clear" w:color="auto" w:fill="FFFFFF"/>
              </w:rPr>
              <w:t xml:space="preserve">     Пименов, В. Г. Численные методы. В 2 частях. Ч. 2 : учебное пособие для СПО / В. Г. Пименов, А. Б. Ложников ; под редакцией Ю. А. Меленцовой. — 3-е изд. — Саратов, Екатеринбург : Профобразование, Уральский федеральный университет, 2024. — 105 c.</w:t>
            </w:r>
          </w:p>
        </w:tc>
        <w:tc>
          <w:tcPr>
            <w:tcW w:w="1275" w:type="dxa"/>
          </w:tcPr>
          <w:p w14:paraId="35FEB2D2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71EF89C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E9E6D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7B104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435BD" w14:textId="02409B6F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FFE6EEC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236B6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9E24C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ADB52F4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A3036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8CE01" w14:textId="77777777" w:rsidR="008717BF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3A37153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3A6AC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A1404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61CAE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895DE90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D58D2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5A7AC" w14:textId="7777777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EAB8B" w14:textId="617BD897" w:rsidR="005569BD" w:rsidRDefault="005569BD" w:rsidP="00556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757F6E20" w14:textId="77777777" w:rsidTr="0049139E">
        <w:tc>
          <w:tcPr>
            <w:tcW w:w="851" w:type="dxa"/>
          </w:tcPr>
          <w:p w14:paraId="46288C5D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9DAED8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ОП.11 Компьютерные сети</w:t>
            </w:r>
          </w:p>
        </w:tc>
        <w:tc>
          <w:tcPr>
            <w:tcW w:w="1984" w:type="dxa"/>
          </w:tcPr>
          <w:p w14:paraId="68494CE3" w14:textId="4F1F5DA4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19B4B703" w14:textId="1E819635" w:rsidR="008717BF" w:rsidRPr="00AF4753" w:rsidRDefault="00266E91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20117D"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Зиангирова, Л. Ф. Инфокоммуникационные системы и сети : учебное пособие для СПО / Л. Ф. Зиангирова. — 2-е изд. — Саратов, Москва : Профобразование, Ай Пи Ар Медиа, 2024. — 128 c. </w:t>
            </w:r>
          </w:p>
          <w:p w14:paraId="1D1AE650" w14:textId="77777777" w:rsidR="0020117D" w:rsidRPr="00AF4753" w:rsidRDefault="0020117D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Ибе, О. Компьютерные сети и службы удаленного доступа / О. Ибе ; перевод И. В. Синицын. — 3-е изд. — Саратов : Профобразование, 2024. — 335 c. </w:t>
            </w:r>
          </w:p>
          <w:p w14:paraId="73478E39" w14:textId="77777777" w:rsidR="0020117D" w:rsidRPr="00AF4753" w:rsidRDefault="0020117D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Уймин, А. Г. Компьютерные сети. L2-технологии : практикум для СПО / А. Г. Уймин. — Саратов, Москва : Профобразование, Ай Пи Ар Медиа, 2024. — 190 c.</w:t>
            </w:r>
          </w:p>
          <w:p w14:paraId="4C6C615E" w14:textId="77777777" w:rsidR="0020117D" w:rsidRPr="00AF4753" w:rsidRDefault="0020117D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Компьютерные сети и телекоммуникации : учебное пособие для СПО / составители И. В. Винокуров. — Саратов, Москва : Профобразование, Ай Пи Ар Медиа, 2022. — 103 c. </w:t>
            </w:r>
          </w:p>
          <w:p w14:paraId="65DAEABF" w14:textId="77777777" w:rsidR="0020117D" w:rsidRPr="00AF4753" w:rsidRDefault="0020117D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Ковган, Н. М. Компьютерные сети : учебное пособие / Н. М. Ковган. — Минск : Республиканский институт профессионального образования (РИПО), 2019. — 179 c.</w:t>
            </w:r>
          </w:p>
          <w:p w14:paraId="1A31572F" w14:textId="7BB7E659" w:rsidR="0020117D" w:rsidRPr="00AF4753" w:rsidRDefault="0020117D" w:rsidP="00AF4753">
            <w:pPr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Ракитин, Р. Ю. Компьютерные сети : учебное пособие / Р. Ю. Ракитин, Е. В. Москаленко. — Барнаул : Алтайский государственный педагогический университет, 2019. — 338 c.</w:t>
            </w:r>
          </w:p>
        </w:tc>
        <w:tc>
          <w:tcPr>
            <w:tcW w:w="1275" w:type="dxa"/>
          </w:tcPr>
          <w:p w14:paraId="1BEA40DC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4C6FA89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37BF8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61F9A" w14:textId="53467641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773BE0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0CD8D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A7781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679589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08467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C6570" w14:textId="77777777" w:rsidR="008717BF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8C20F95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257C6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4C25D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4BE34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11B65B6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1D41C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2FBB8" w14:textId="7D9EBE1E" w:rsidR="00511089" w:rsidRPr="004C1AA4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2D82A524" w14:textId="77777777" w:rsidTr="0049139E">
        <w:tc>
          <w:tcPr>
            <w:tcW w:w="851" w:type="dxa"/>
          </w:tcPr>
          <w:p w14:paraId="34B0A8E1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4B7EE6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ОП.12 Менеджмент в профессиональной деятельности</w:t>
            </w:r>
          </w:p>
        </w:tc>
        <w:tc>
          <w:tcPr>
            <w:tcW w:w="1984" w:type="dxa"/>
          </w:tcPr>
          <w:p w14:paraId="0350427B" w14:textId="5DA4353B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13BCAD6D" w14:textId="69F770C1" w:rsidR="008717BF" w:rsidRPr="00AF4753" w:rsidRDefault="0020117D" w:rsidP="00AF4753">
            <w:pPr>
              <w:tabs>
                <w:tab w:val="left" w:pos="1159"/>
              </w:tabs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Дорофеева, Л. И. Основы менеджмента : учебник для СПО / Л. И. Дорофеева. — 2-е изд. — Саратов, Москва : Профобразование, Ай Пи Ар Медиа, 2024. — 494 c. </w:t>
            </w:r>
          </w:p>
          <w:p w14:paraId="1E9C3A0F" w14:textId="75B8931C" w:rsidR="00A43C25" w:rsidRPr="00AF4753" w:rsidRDefault="00A43C25" w:rsidP="00266E91">
            <w:pPr>
              <w:tabs>
                <w:tab w:val="left" w:pos="115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66E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Мальшина, Н. А. Менеджмент : учебное пособие для СПО / Н. А. Мальшина. — 3-е изд. — Саратов : Профобразование, 2023. — 100 c. </w:t>
            </w:r>
          </w:p>
          <w:p w14:paraId="128FE108" w14:textId="7328D35E" w:rsidR="006D3DA3" w:rsidRPr="00AF4753" w:rsidRDefault="006D3DA3" w:rsidP="00AF4753">
            <w:pPr>
              <w:tabs>
                <w:tab w:val="left" w:pos="1159"/>
              </w:tabs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Шамис, В. А. Основы менеджмента : практикум для СПО / В. А. Шамис, Г. Г. Левкин. — Саратов, Москва : Профобразование, Ай Пи Ар М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Бгашев, М. В. Основы менеджмента : учебное пособие для СПО / М. В. Бгашев. — Саратов : Профобразование, 2023. — 407 c.  едиа, 2023. — 86 c.        </w:t>
            </w:r>
          </w:p>
        </w:tc>
        <w:tc>
          <w:tcPr>
            <w:tcW w:w="1275" w:type="dxa"/>
          </w:tcPr>
          <w:p w14:paraId="444651C7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8BC0F3E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1C900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274C0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855B1D6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4082D" w14:textId="77777777" w:rsidR="00511089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1395E" w14:textId="7C0A9158" w:rsidR="008717BF" w:rsidRPr="004C1AA4" w:rsidRDefault="00511089" w:rsidP="00511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211DE" w:rsidRPr="004C1AA4" w14:paraId="3B64D1DF" w14:textId="77777777" w:rsidTr="0049139E">
        <w:tc>
          <w:tcPr>
            <w:tcW w:w="851" w:type="dxa"/>
          </w:tcPr>
          <w:p w14:paraId="3245A133" w14:textId="77777777" w:rsidR="003211DE" w:rsidRPr="00556BF0" w:rsidRDefault="003211DE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445EB08" w14:textId="22CC8ED5" w:rsidR="003211DE" w:rsidRDefault="003211DE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 Основы предпринимательской деятельности</w:t>
            </w:r>
          </w:p>
        </w:tc>
        <w:tc>
          <w:tcPr>
            <w:tcW w:w="1984" w:type="dxa"/>
          </w:tcPr>
          <w:p w14:paraId="79567303" w14:textId="78724066" w:rsidR="003211DE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4FA0ED92" w14:textId="742CA179" w:rsidR="003211DE" w:rsidRPr="00AF4753" w:rsidRDefault="00206F22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Кисова, А. Е. Основы предпринимательской деятельности : учебное пособие для СПО / А. Е. Кисова, К. В. Барсукова. — 2-е изд. — Липецк, Саратов : Липецкий государственный технический университет, Профобразование, 2022. — 104 c. </w:t>
            </w:r>
          </w:p>
          <w:p w14:paraId="0997C549" w14:textId="6F3B90B2" w:rsidR="00206F22" w:rsidRPr="00AF4753" w:rsidRDefault="00206F22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Герасимова, О. О. Основы предпринимательской деятельности : пособие / О. О. Герасимова. — Минск : Республиканский институт профессионального образования (РИПО), 2019. — 269 c.</w:t>
            </w:r>
          </w:p>
          <w:p w14:paraId="04872385" w14:textId="1BCEDB6A" w:rsidR="00206F22" w:rsidRPr="00AF4753" w:rsidRDefault="00206F22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Сергеева, Е. П. Основы экономики и предпринимательской деятельности. Практикум : учебное пособие / Е. П. Сергеева. — Минск : Республиканский институт профессионального образования (РИПО), 2023. — 124 c.</w:t>
            </w:r>
          </w:p>
        </w:tc>
        <w:tc>
          <w:tcPr>
            <w:tcW w:w="1275" w:type="dxa"/>
          </w:tcPr>
          <w:p w14:paraId="20E995F7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C2AE6AB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84463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453C5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E8330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5EB7B05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B133C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A484F" w14:textId="307DA2EA" w:rsidR="003211DE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171E8C5A" w14:textId="77777777" w:rsidTr="0049139E">
        <w:tc>
          <w:tcPr>
            <w:tcW w:w="851" w:type="dxa"/>
          </w:tcPr>
          <w:p w14:paraId="08060F54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B86B44C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МДК.02.01 Технология разработки программного обеспечения</w:t>
            </w:r>
          </w:p>
        </w:tc>
        <w:tc>
          <w:tcPr>
            <w:tcW w:w="1984" w:type="dxa"/>
          </w:tcPr>
          <w:p w14:paraId="29BFBCF3" w14:textId="308E2D84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6A1B173A" w14:textId="65E2A79E" w:rsidR="008717BF" w:rsidRPr="00AF4753" w:rsidRDefault="00C97E9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</w:t>
            </w:r>
            <w:r w:rsidRPr="00AF47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Зубкова, Т. М. Технология разработки программного обеспечения : учебное пособие для СПО / Т. М. Зубкова. — Саратов : Профобразование, 2019. — 468 c. </w:t>
            </w:r>
          </w:p>
          <w:p w14:paraId="0031BBBA" w14:textId="4345420C" w:rsidR="001A1C33" w:rsidRPr="00AF4753" w:rsidRDefault="001A1C33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Введение в программные системы и их разработку : учебное пособие / С. В. Назаров, С. Н. Белоусова, И. А. Бессонова [и др.]. — 4-е изд. — Москва : Интернет-Университет Информационных Технологий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(ИНТУИТ), Ай Пи Ар Медиа, 2024. — 649 c. </w:t>
            </w:r>
          </w:p>
          <w:p w14:paraId="634D9C58" w14:textId="1990ED0E" w:rsidR="00476E8B" w:rsidRPr="00AF4753" w:rsidRDefault="00476E8B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Мякишев, Д. В. Разработка программного обеспечения АСУ ТП на основе объектно-ориентированного подхода : методическое пособие / Д. В. Мякишев. — 2-е изд. — Москва, Вологда : Инфра-Инженерия, 2024. </w:t>
            </w:r>
            <w:r w:rsidR="00266E9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128 c. </w:t>
            </w:r>
          </w:p>
          <w:p w14:paraId="110F9B19" w14:textId="7A8C860D" w:rsidR="00476E8B" w:rsidRPr="00AF4753" w:rsidRDefault="00476E8B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Долженко, А. И. Технологии командной разработки программного обеспечения информационных систем : учебное пособие / А. И. Долженко. — 4-е изд. — Москва : Интернет-Университет Информационных Технологий (ИНТУИТ), Ай Пи Ар Медиа, 2024. — 300 c. </w:t>
            </w:r>
          </w:p>
          <w:p w14:paraId="30E9A37F" w14:textId="05CA1FC8" w:rsidR="00476E8B" w:rsidRPr="00AF4753" w:rsidRDefault="00476E8B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Синицын, С. В. Основы разработки программного обеспечения на примере языка С : учебник / С. В. Синицын, О. И. Хлытчиев. — 3-е изд. — Москва : Интернет-Университет Информационных Технологий (ИНТУИТ), Ай Пи Ар Медиа, 2021. — 211 c</w:t>
            </w:r>
          </w:p>
          <w:p w14:paraId="055A79E0" w14:textId="365EE9A0" w:rsidR="00476E8B" w:rsidRPr="00AF4753" w:rsidRDefault="00476E8B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Синицын, С. В. Основы разработки программного обеспечения на примере языка С : учебное пособие для СПО / С. В. Синицын, О. И. Хлытчиев. — Саратов : Профобразование, 2019. — 212 c. </w:t>
            </w:r>
          </w:p>
        </w:tc>
        <w:tc>
          <w:tcPr>
            <w:tcW w:w="1275" w:type="dxa"/>
          </w:tcPr>
          <w:p w14:paraId="09650E99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04EDB2B7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C5CFF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85B21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CFF8B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3E44964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06F9F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EE016" w14:textId="77777777" w:rsidR="008717BF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4C90F07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F3CED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EF5AA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01347A3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5EEB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E454D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54BFA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FE087B7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365C6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812EF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AB002" w14:textId="77777777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F4C4B" w14:textId="774B46DE" w:rsidR="00F011E5" w:rsidRDefault="00F011E5" w:rsidP="00F0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17DA9464" w14:textId="77777777" w:rsidTr="0049139E">
        <w:tc>
          <w:tcPr>
            <w:tcW w:w="851" w:type="dxa"/>
          </w:tcPr>
          <w:p w14:paraId="09FB0788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E5CA4AD" w14:textId="77777777" w:rsidR="008717BF" w:rsidRDefault="008717BF" w:rsidP="00871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МДК.02.02. Инструментальные средства разработки программного обеспечения</w:t>
            </w:r>
          </w:p>
        </w:tc>
        <w:tc>
          <w:tcPr>
            <w:tcW w:w="1984" w:type="dxa"/>
          </w:tcPr>
          <w:p w14:paraId="43266A7F" w14:textId="55AC0ADF" w:rsidR="008717BF" w:rsidRPr="00FD26E6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63815EB4" w14:textId="7DCD68F4" w:rsidR="00476E8B" w:rsidRPr="00AF4753" w:rsidRDefault="00476E8B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</w:t>
            </w:r>
            <w:r w:rsidRPr="00AF47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Вичугова, А. А. Инструментальные средства разработки компьютерных систем и комплексов : учебное пособие для СПО / А. А. Вичугова. — Саратов : Профобразование, 2017. — 135 c.</w:t>
            </w:r>
          </w:p>
          <w:p w14:paraId="227A701B" w14:textId="6513DE23" w:rsidR="00476E8B" w:rsidRPr="00AF4753" w:rsidRDefault="00476E8B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Мякишев, Д. В. Разработка программного обеспечения АСУ ТП на основе объектно-ориентированного подхода : методическое пособие / Д. В. Мякишев. — 2-е изд. — Москва, Вологда : Инфра-Инженерия, 2024.</w:t>
            </w:r>
            <w:r w:rsidR="005B5B0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Pr="00AF47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128 c. </w:t>
            </w:r>
          </w:p>
          <w:p w14:paraId="3E8500AD" w14:textId="77777777" w:rsidR="00476E8B" w:rsidRPr="00AF4753" w:rsidRDefault="00476E8B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Синицын, С. В. Основы разработки программного обеспечения на примере языка С : учебник / С. В. Синицын, О. И. Хлытчиев. — 3-е изд. — Москва : Интернет-Университет Информационных Технологий (ИНТУИТ), Ай Пи Ар Медиа, 2021. — 211 c</w:t>
            </w:r>
          </w:p>
          <w:p w14:paraId="4497C9D6" w14:textId="585E6DAA" w:rsidR="008717BF" w:rsidRPr="00AF4753" w:rsidRDefault="00476E8B" w:rsidP="00266E91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Синицын, С. В. Основы разработки программного обеспечения на примере языка С : учебное пособие для СПО / С. В. Синицын, О. И. Хлытчиев. — Саратов : Профобразование, 2019. — 212 c.  </w:t>
            </w:r>
          </w:p>
        </w:tc>
        <w:tc>
          <w:tcPr>
            <w:tcW w:w="1275" w:type="dxa"/>
          </w:tcPr>
          <w:p w14:paraId="1FE44D54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47758E0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5B995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C110F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9362F" w14:textId="77DD5328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DC07461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D75C5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BD9D1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03FD2D7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82027" w14:textId="77777777" w:rsidR="00E100E5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A444A" w14:textId="20464BCB" w:rsidR="008717BF" w:rsidRPr="00105946" w:rsidRDefault="00E100E5" w:rsidP="00E10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55BDC4D8" w14:textId="77777777" w:rsidTr="005B5B0E">
        <w:trPr>
          <w:trHeight w:val="4243"/>
        </w:trPr>
        <w:tc>
          <w:tcPr>
            <w:tcW w:w="851" w:type="dxa"/>
          </w:tcPr>
          <w:p w14:paraId="377B7B13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72D4AF7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МДК.02.03 Математическое моделирование</w:t>
            </w:r>
          </w:p>
        </w:tc>
        <w:tc>
          <w:tcPr>
            <w:tcW w:w="1984" w:type="dxa"/>
          </w:tcPr>
          <w:p w14:paraId="3FA1AF03" w14:textId="77777777" w:rsidR="008717BF" w:rsidRPr="00593ECB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158" w:type="dxa"/>
          </w:tcPr>
          <w:p w14:paraId="0E63847D" w14:textId="77777777" w:rsidR="008717BF" w:rsidRPr="00AF4753" w:rsidRDefault="00041D2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       Губарь, Ю. В. Введение в математическое моделирование : учебное пособие для СПО / Ю. В. Губарь. — 2-е изд. — Саратов : Профобразование, 2024. — 178 c. </w:t>
            </w:r>
          </w:p>
          <w:p w14:paraId="6E46463E" w14:textId="534E8930" w:rsidR="00041D2D" w:rsidRPr="00AF4753" w:rsidRDefault="00041D2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 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Губарь, Ю. В. Введение в математическое программирование : учебное пособие для СПО / Ю. В. Губарь. — 2-е изд. — Саратов : Профобразование, 2024. — 225 c. </w:t>
            </w:r>
          </w:p>
          <w:p w14:paraId="74F64669" w14:textId="5C163CB5" w:rsidR="00041D2D" w:rsidRPr="00AF4753" w:rsidRDefault="00041D2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 Никонов, О. И. Математическое моделирование и методы принятия решений : учебное пособие для СПО / О. И. Никонов, С. В. Кругликов, М. А. Медведева ; под редакцией А. А. Астафьева. — 3-е изд. — Саратов, Екатеринбург : Профобразование, Уральский федеральный университет, 2024. — 99 c. </w:t>
            </w:r>
          </w:p>
          <w:p w14:paraId="121155A4" w14:textId="0B8674D9" w:rsidR="00041D2D" w:rsidRPr="00AF4753" w:rsidRDefault="00041D2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Костюкова, Н. И. Основы математического моделирования : учебное пособие для СПО / Н. И. Костюкова. — 2-е изд. — Саратов : Профобразование, 2024. — 219 c.</w:t>
            </w:r>
          </w:p>
          <w:p w14:paraId="13CC5D9F" w14:textId="7D66B671" w:rsidR="00041D2D" w:rsidRPr="00AF4753" w:rsidRDefault="00041D2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Буйначев, С. К. Применение численных методов в математическом моделировании : учебное пособие для СПО / С. К. Буйначев ; под редакцией Ю. В. Песина. — 3-е изд. — Саратов, Екатеринбург : Профобразование, Уральский федеральный университет, 2024. — 70 c.</w:t>
            </w:r>
          </w:p>
          <w:p w14:paraId="02146EE6" w14:textId="0340D7EA" w:rsidR="00041D2D" w:rsidRPr="00AF4753" w:rsidRDefault="00041D2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Васильков, Ю. В. Математическое моделирование объектов и систем автоматического управления : учебное пособие / Ю. В. Васильков, Н. Н. Василькова. — Москва, Вологда : Инфра-Инженерия, 2020. — 428 c.    </w:t>
            </w:r>
          </w:p>
          <w:p w14:paraId="4B6756AB" w14:textId="0602BE05" w:rsidR="00041D2D" w:rsidRPr="00AF4753" w:rsidRDefault="00041D2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   </w:t>
            </w:r>
          </w:p>
        </w:tc>
        <w:tc>
          <w:tcPr>
            <w:tcW w:w="1275" w:type="dxa"/>
          </w:tcPr>
          <w:p w14:paraId="08C63C83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80C2B68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35899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4028A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A0900" w14:textId="3EFAD2C1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E682522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564EA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D3D80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A8D1ED4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4A839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C2D07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FA997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91BD6" w14:textId="77777777" w:rsidR="008717BF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B2A84E1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A8FA9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DA869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73197E5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77716" w14:textId="77777777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B8658" w14:textId="4C8344BF" w:rsidR="00906760" w:rsidRDefault="00906760" w:rsidP="00906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1A394D05" w14:textId="77777777" w:rsidTr="0049139E">
        <w:tc>
          <w:tcPr>
            <w:tcW w:w="851" w:type="dxa"/>
          </w:tcPr>
          <w:p w14:paraId="6C357B5E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CAAA60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МДК.03.01 Моделирование и анализ программного обеспечения</w:t>
            </w:r>
          </w:p>
        </w:tc>
        <w:tc>
          <w:tcPr>
            <w:tcW w:w="1984" w:type="dxa"/>
          </w:tcPr>
          <w:p w14:paraId="2BF70E00" w14:textId="187E345E" w:rsidR="008717BF" w:rsidRPr="00731884" w:rsidRDefault="00FD26E6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57C882D4" w14:textId="77777777" w:rsidR="008717BF" w:rsidRPr="006E5B09" w:rsidRDefault="00304BAC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Проскуряков, А. В. Качество и тестирование программного обеспечения. Метрология программного обеспечения : учебное пособие / А. В. Проскуряков. — Ростов-на-Дону, Таганрог : Издательство Южного федерального университета, 2022. — 197 </w:t>
            </w:r>
          </w:p>
          <w:p w14:paraId="03896F08" w14:textId="77777777" w:rsidR="00722C75" w:rsidRPr="006E5B09" w:rsidRDefault="00722C7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Введение в программные системы и их разработку : учебное пособие / С. В. Назаров, С. Н. Белоусова, И. А. Бессонова [и др.]. — 4-е изд. — Москва : Интернет-Университет Информационных Технологий (ИНТУИТ), Ай Пи Ар Медиа, 2024. — 649 c. </w:t>
            </w:r>
          </w:p>
          <w:p w14:paraId="4AE511A8" w14:textId="0959CE0D" w:rsidR="00722C75" w:rsidRPr="006E5B09" w:rsidRDefault="00722C7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Мякишев, Д. В. Разработка программного обеспечения АСУ ТП на основе объектно-ориентированного подхода : методическое пособие / Д. В. Мякишев. — 2-е изд. — Москва, Вологда : Инфра-Инженерия, 2024.</w:t>
            </w:r>
            <w:r w:rsid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128 c. </w:t>
            </w:r>
          </w:p>
          <w:p w14:paraId="69073BA3" w14:textId="77777777" w:rsidR="008767F6" w:rsidRPr="006E5B09" w:rsidRDefault="008767F6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Синицын, С. В. Основы разработки программного обеспечения на примере языка С : учебник / С. В. Синицын, О. И. Хлытчиев. — 3-е изд. — </w:t>
            </w:r>
            <w:r w:rsidRP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Москва : Интернет-Университет Информационных Технологий (ИНТУИТ), Ай Пи Ар Медиа, 2021. — 211 c</w:t>
            </w:r>
          </w:p>
          <w:p w14:paraId="4EA4168A" w14:textId="756ED45E" w:rsidR="008767F6" w:rsidRPr="006E5B09" w:rsidRDefault="008767F6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5B09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Зубкова, Т. М. Технология разработки программного обеспечения : учебное пособие для СПО / Т. М. Зубкова. — Саратов : Профобразование, 2019. — 468 </w:t>
            </w:r>
          </w:p>
        </w:tc>
        <w:tc>
          <w:tcPr>
            <w:tcW w:w="1275" w:type="dxa"/>
          </w:tcPr>
          <w:p w14:paraId="1A1D3F95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6F1CE5E2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565B1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08C48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9B027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BF621" w14:textId="0F12A251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A0E208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30BB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59DE2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9E6D3AB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34EF8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3DA56" w14:textId="77777777" w:rsidR="008717BF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3362429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47D42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3F3B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17C46" w14:textId="004A6C92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690D8F54" w14:textId="77777777" w:rsidTr="0049139E">
        <w:tc>
          <w:tcPr>
            <w:tcW w:w="851" w:type="dxa"/>
          </w:tcPr>
          <w:p w14:paraId="234C6626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F79586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03.02 Управление проектами</w:t>
            </w:r>
          </w:p>
        </w:tc>
        <w:tc>
          <w:tcPr>
            <w:tcW w:w="1984" w:type="dxa"/>
          </w:tcPr>
          <w:p w14:paraId="693007B9" w14:textId="556A8410" w:rsidR="008717BF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58" w:type="dxa"/>
          </w:tcPr>
          <w:p w14:paraId="4D821A13" w14:textId="4CE2CE83" w:rsidR="008717BF" w:rsidRPr="00AF4753" w:rsidRDefault="0000693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Грекул, В. И. Методические основы управления ИТ-проектами : учебник для СПО / В. И. Грекул, Н. Л. Коровкина, Ю. В. Куприянов. — 2-е изд. — Саратов : Профобразование, 2024. — 467 c. </w:t>
            </w:r>
          </w:p>
          <w:p w14:paraId="40664437" w14:textId="1447D7E5" w:rsidR="00006935" w:rsidRPr="00AF4753" w:rsidRDefault="0000693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Боронина, Л. Н. Основы управления проектами : учебное пособие для СПО / Л. Н. Боронина, З. В. Сенук ; под редакцией Ю. Р. Вишневского. — 4-е изд. — Саратов, Екатеринбург : Профобразование, Уральский федеральный университет, 2024. — 133 c.</w:t>
            </w:r>
          </w:p>
          <w:p w14:paraId="3E19B275" w14:textId="2A203398" w:rsidR="00006935" w:rsidRPr="00AF4753" w:rsidRDefault="0000693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Грекул, В. И. Управление внедрением информационных систем : учебное пособие для СПО / В. И. Грекул, Г. Н. Денищенко, Н. Л. Коровкина. — 2-е изд. — Саратов : Профобразование, 2024. — 277 c.</w:t>
            </w:r>
          </w:p>
          <w:p w14:paraId="1201A715" w14:textId="36CEE2DC" w:rsidR="00006935" w:rsidRPr="00AF4753" w:rsidRDefault="0000693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Беляцкая, Т. Н. Предпринимательская деятельность и управление проектами в ИТ-сфере : учебное пособие / Т. Н. Беляцкая. — Минск : Республиканский институт профессионального образования (РИПО), 2023. — 246 c. </w:t>
            </w:r>
          </w:p>
          <w:p w14:paraId="2B90C89D" w14:textId="7A3C6FF9" w:rsidR="00006935" w:rsidRPr="00AF4753" w:rsidRDefault="0000693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Лебедева, Т. Н. Методы и средства управления проектами : учебно-методическое пособие для СПО / Т. Н. Лебедева, Л. С. Носова. — Саратов : Профобразование, 2019. — 79 c.</w:t>
            </w:r>
          </w:p>
          <w:p w14:paraId="1FDBDC30" w14:textId="2543B5AA" w:rsidR="00006935" w:rsidRPr="00AF4753" w:rsidRDefault="0000693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Управление проектами в современной организации : учебно-методическое пособие / Г. Л. Ципес., А. С. Товб, М. И. Нежурина, М. Г. Коротких. — Москва : Издательский Дом МИСиС, 2019. — 264 c.</w:t>
            </w:r>
          </w:p>
        </w:tc>
        <w:tc>
          <w:tcPr>
            <w:tcW w:w="1275" w:type="dxa"/>
          </w:tcPr>
          <w:p w14:paraId="58C0FCD7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EB099BF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F200E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AFD41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725D4" w14:textId="38BD81D8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5431028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F95B7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F5662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791E3B0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8BAF8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9D3FF" w14:textId="77777777" w:rsidR="008717BF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BC56FBF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E5B62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8AE01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17BA5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C3526C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DD5A8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AB0F0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2A701" w14:textId="44D1760C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46489211" w14:textId="77777777" w:rsidTr="0049139E">
        <w:tc>
          <w:tcPr>
            <w:tcW w:w="851" w:type="dxa"/>
          </w:tcPr>
          <w:p w14:paraId="48406BAC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6F7D5F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МДК.05.01 Проектирование и дизайн информационных систем</w:t>
            </w:r>
          </w:p>
        </w:tc>
        <w:tc>
          <w:tcPr>
            <w:tcW w:w="1984" w:type="dxa"/>
          </w:tcPr>
          <w:p w14:paraId="5229A830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60AE3" w14:textId="0A5AA029" w:rsidR="008717BF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3554CCE9" w14:textId="70FB50F6" w:rsidR="00D04E15" w:rsidRPr="00AF4753" w:rsidRDefault="00D04E1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   Абрамов, Г. В. Проектирование и разработка информационных систем : учебное пособие для СПО / Г. В. Абрамов, И. Е. Медведкова, Л. А. Коробова. — 2-е изд. — Саратов : Профобразование, 2024. — 169 c.</w:t>
            </w:r>
          </w:p>
          <w:p w14:paraId="6A751776" w14:textId="4DE56171" w:rsidR="00D04E15" w:rsidRPr="00AF4753" w:rsidRDefault="00D04E1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  Тимофеев, А. В. Проектирование и разработка информационных систем : учебное пособие для СПО / А. В. Тимофеев, З. Ф. Камальдинова, Н. С. Агафонова. — Саратов : Профобразование, 2022. — 91 c. </w:t>
            </w:r>
          </w:p>
          <w:p w14:paraId="0EA0AFEF" w14:textId="3F5E84E9" w:rsidR="00D04E15" w:rsidRPr="00AF4753" w:rsidRDefault="00D04E1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    Цехановский, В. В. Проектирование информационных систем : учебное пособие для СПО / В. В. Цехановский, А. И. Водяхо. — Саратов, Москва : Профобразование, Ай Пи Ар Медиа, 2023. — 228 c.</w:t>
            </w:r>
          </w:p>
          <w:p w14:paraId="2DBFECE1" w14:textId="281DA2C2" w:rsidR="008717BF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    </w:t>
            </w:r>
            <w:r w:rsidR="00584639"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Антонов, В. Ф. Методы и средства проектирования </w:t>
            </w:r>
            <w:r w:rsidR="00584639"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информационных систем : учебное пособие / В. Ф. Антонов, А. А. Москвитин. — Ставрополь : Северо-Кавказский федеральный университет, 2016. — 342 c.</w:t>
            </w:r>
          </w:p>
          <w:p w14:paraId="49038908" w14:textId="4BD0AB23" w:rsidR="005E4C8A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Стасышин, В. М. Разработка информационных систем и баз данных : учебное пособие для СПО / В. М. Стасышин. — Саратов : Профобразование, 2020. — 100 c. </w:t>
            </w: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55EAA770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2626462F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E23B2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4643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F5264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54E88D95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C835D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878C0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15D423B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29B2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816C0" w14:textId="77777777" w:rsidR="008717BF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56863A4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0E2A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805EF" w14:textId="593636B5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1109EACF" w14:textId="77777777" w:rsidTr="0049139E">
        <w:tc>
          <w:tcPr>
            <w:tcW w:w="851" w:type="dxa"/>
          </w:tcPr>
          <w:p w14:paraId="691873E9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239466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МДК.05.02 Разработка кода информационных систем</w:t>
            </w:r>
          </w:p>
        </w:tc>
        <w:tc>
          <w:tcPr>
            <w:tcW w:w="1984" w:type="dxa"/>
          </w:tcPr>
          <w:p w14:paraId="7200F654" w14:textId="3254F031" w:rsidR="008717BF" w:rsidRPr="00593ECB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2C8440D2" w14:textId="411DD713" w:rsidR="008717BF" w:rsidRPr="00AF4753" w:rsidRDefault="007B3A95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Овчинникова, Е. Н. Информатика. Кодирование информации. Системы счисления : учебное пособие для СПО / Е. Н. Овчинникова, С. Ю. Кротова, Т. В. Сарапулова. — Саратов, Москва : Профобразование, Ай Пи Ар Медиа, 2022. — 100 c.</w:t>
            </w:r>
          </w:p>
        </w:tc>
        <w:tc>
          <w:tcPr>
            <w:tcW w:w="1275" w:type="dxa"/>
          </w:tcPr>
          <w:p w14:paraId="0F06C03F" w14:textId="115FD5A6" w:rsidR="008717BF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3211DE" w:rsidRPr="004C1AA4" w14:paraId="6564088A" w14:textId="77777777" w:rsidTr="0049139E">
        <w:tc>
          <w:tcPr>
            <w:tcW w:w="851" w:type="dxa"/>
          </w:tcPr>
          <w:p w14:paraId="2F3C05EC" w14:textId="77777777" w:rsidR="003211DE" w:rsidRPr="00556BF0" w:rsidRDefault="003211DE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BBEB81" w14:textId="6A1FE415" w:rsidR="003211DE" w:rsidRPr="003211DE" w:rsidRDefault="003211DE" w:rsidP="008717BF">
            <w:pPr>
              <w:rPr>
                <w:rFonts w:ascii="Times New Roman" w:hAnsi="Times New Roman"/>
                <w:sz w:val="24"/>
                <w:szCs w:val="24"/>
              </w:rPr>
            </w:pPr>
            <w:r w:rsidRPr="003211DE">
              <w:rPr>
                <w:rFonts w:ascii="Times New Roman" w:hAnsi="Times New Roman"/>
                <w:sz w:val="24"/>
                <w:szCs w:val="24"/>
              </w:rPr>
              <w:t>МДК 05.03 Тестирование информационных систем</w:t>
            </w:r>
          </w:p>
        </w:tc>
        <w:tc>
          <w:tcPr>
            <w:tcW w:w="1984" w:type="dxa"/>
          </w:tcPr>
          <w:p w14:paraId="40467341" w14:textId="3834BE2F" w:rsidR="003211DE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4888DC9D" w14:textId="77777777" w:rsidR="003211DE" w:rsidRPr="00AF4753" w:rsidRDefault="00D475CC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Котляров, В. П. Основы тестирования программного обеспечения : учебное пособие для СПО / В. П. Котляров. — Саратов : Профобразование, 2019. — 335 c.</w:t>
            </w:r>
          </w:p>
          <w:p w14:paraId="78FE4D94" w14:textId="30D0C4C0" w:rsidR="00854D8D" w:rsidRPr="00AF4753" w:rsidRDefault="00854D8D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     Карпович, Е. Е. Методы тестирования и отладки программного обеспечения : учебник / Е. Е. Карпович. — Москва : Издательский Дом МИСиС, 2020. — 136 c.</w:t>
            </w:r>
          </w:p>
          <w:p w14:paraId="69C051B6" w14:textId="4F16E33D" w:rsidR="002B7699" w:rsidRPr="00AF4753" w:rsidRDefault="002B7699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   Проскуряков, А. В. Качество и тестирование программного обеспечения. Метрология программного обеспечения : учебное пособие / А. В. Проскуряков. — Ростов-на-Дону, Таганрог : Издательство Южного федерального университета, 2022. — 197 c.</w:t>
            </w:r>
          </w:p>
        </w:tc>
        <w:tc>
          <w:tcPr>
            <w:tcW w:w="1275" w:type="dxa"/>
          </w:tcPr>
          <w:p w14:paraId="12F3B3B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A427901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1F283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1746B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BE4C4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E24205F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ACF4C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BAFCD" w14:textId="02EFA14E" w:rsidR="003211DE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63266D96" w14:textId="77777777" w:rsidTr="0049139E">
        <w:tc>
          <w:tcPr>
            <w:tcW w:w="851" w:type="dxa"/>
          </w:tcPr>
          <w:p w14:paraId="4481CA56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3C157E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06.01. Внедрение информационных систем</w:t>
            </w:r>
          </w:p>
        </w:tc>
        <w:tc>
          <w:tcPr>
            <w:tcW w:w="1984" w:type="dxa"/>
          </w:tcPr>
          <w:p w14:paraId="16114ADB" w14:textId="20031DAB" w:rsidR="008717BF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58" w:type="dxa"/>
          </w:tcPr>
          <w:p w14:paraId="5F198709" w14:textId="315D6D44" w:rsidR="008717BF" w:rsidRPr="00AF4753" w:rsidRDefault="002B7699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Грекул, В. И. Управление внедрением информационных систем : учебное пособие для СПО / В. И. Грекул, Г. Н. Денищенко, Н. Л. Коровкина. — 2-е изд. — Саратов : Профобразование, 2024. — 277 c.</w:t>
            </w:r>
          </w:p>
          <w:p w14:paraId="17FCB36D" w14:textId="6C76C12D" w:rsidR="002B7699" w:rsidRPr="00AF4753" w:rsidRDefault="002B7699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 Стасышин, В. М. Разработка информационных систем и баз данных : учебное пособие для СПО / В. М. Стасышин. — Саратов : Профобразование, 2020. — 100 c. </w:t>
            </w:r>
          </w:p>
        </w:tc>
        <w:tc>
          <w:tcPr>
            <w:tcW w:w="1275" w:type="dxa"/>
          </w:tcPr>
          <w:p w14:paraId="569BFF67" w14:textId="77777777" w:rsidR="008717BF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7022E58" w14:textId="77777777" w:rsidR="004669D7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1F03E" w14:textId="77777777" w:rsidR="004669D7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A2768" w14:textId="7403A4DB" w:rsidR="004669D7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7741C149" w14:textId="77777777" w:rsidTr="0049139E">
        <w:tc>
          <w:tcPr>
            <w:tcW w:w="851" w:type="dxa"/>
          </w:tcPr>
          <w:p w14:paraId="54470528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9DBE6D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06.02. Инженерно-техническая поддержка сопровождения информационных систем</w:t>
            </w:r>
          </w:p>
        </w:tc>
        <w:tc>
          <w:tcPr>
            <w:tcW w:w="1984" w:type="dxa"/>
          </w:tcPr>
          <w:p w14:paraId="159F2ED9" w14:textId="61676A48" w:rsidR="008717BF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58" w:type="dxa"/>
          </w:tcPr>
          <w:p w14:paraId="7484F6A9" w14:textId="01D7641A" w:rsidR="008717BF" w:rsidRPr="00AF4753" w:rsidRDefault="00E7261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C0F40"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>Извозчикова, В. В. Эксплуатация информационных систем : учебное пособие для СПО / В. В. Извозчикова. — Саратов : Профобразование, 2019. — 136 c.</w:t>
            </w:r>
          </w:p>
        </w:tc>
        <w:tc>
          <w:tcPr>
            <w:tcW w:w="1275" w:type="dxa"/>
          </w:tcPr>
          <w:p w14:paraId="3A44AA30" w14:textId="3E33CE8F" w:rsidR="008717BF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1B50E547" w14:textId="77777777" w:rsidTr="0049139E">
        <w:tc>
          <w:tcPr>
            <w:tcW w:w="851" w:type="dxa"/>
          </w:tcPr>
          <w:p w14:paraId="30A10329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02F644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МДК.06.03 Устройство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функционирование информационных систем</w:t>
            </w:r>
          </w:p>
        </w:tc>
        <w:tc>
          <w:tcPr>
            <w:tcW w:w="1984" w:type="dxa"/>
          </w:tcPr>
          <w:p w14:paraId="08AE554A" w14:textId="77777777" w:rsidR="008717BF" w:rsidRDefault="008717BF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AAF68" w14:textId="1AE7B560" w:rsidR="008717BF" w:rsidRPr="00445E1A" w:rsidRDefault="00445E1A" w:rsidP="008717B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58" w:type="dxa"/>
          </w:tcPr>
          <w:p w14:paraId="1A2F5F6D" w14:textId="5730C085" w:rsidR="008717BF" w:rsidRPr="00AF4753" w:rsidRDefault="002E00B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t xml:space="preserve">Извозчикова, В. В. Эксплуатация информационных систем : учебное пособие для СПО / В. В. Извозчикова. — Саратов : </w:t>
            </w:r>
            <w:r w:rsidRPr="00AF47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Профобразование, 2019. — 136 c.</w:t>
            </w:r>
          </w:p>
        </w:tc>
        <w:tc>
          <w:tcPr>
            <w:tcW w:w="1275" w:type="dxa"/>
          </w:tcPr>
          <w:p w14:paraId="4AA0F12B" w14:textId="5C51250B" w:rsidR="008717BF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</w:tc>
      </w:tr>
      <w:tr w:rsidR="008717BF" w:rsidRPr="004C1AA4" w14:paraId="447013F3" w14:textId="77777777" w:rsidTr="0049139E">
        <w:tc>
          <w:tcPr>
            <w:tcW w:w="851" w:type="dxa"/>
          </w:tcPr>
          <w:p w14:paraId="0978826E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305AD3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06.04 Интеллектуальные системы и технологии</w:t>
            </w:r>
          </w:p>
        </w:tc>
        <w:tc>
          <w:tcPr>
            <w:tcW w:w="1984" w:type="dxa"/>
          </w:tcPr>
          <w:p w14:paraId="2D193894" w14:textId="3DCE48E6" w:rsidR="008717BF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58" w:type="dxa"/>
          </w:tcPr>
          <w:p w14:paraId="6AAAE954" w14:textId="1767D9BB" w:rsidR="008717BF" w:rsidRPr="00AF4753" w:rsidRDefault="002E00B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Кудинов, Ю. И. Интеллектуальные информационные системы : учебное пособие для СПО / Ю. И. Кудинов. — 2-е изд. — Липецк, Саратов : Липецкий государственный технический университет, Профобразование, 2020. — 63 c.</w:t>
            </w:r>
          </w:p>
          <w:p w14:paraId="7A803CC2" w14:textId="6E8D5A4C" w:rsidR="002E00B7" w:rsidRPr="00AF4753" w:rsidRDefault="002E00B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Интеллектуальные системы : учебное пособие для СПО / А. М. Семенов, Н. А. Cоловьев, Е. Н. Чернопрудова, А. С. Цыганков. — Саратов : Профобразование, 2020. — 236 c. </w:t>
            </w:r>
          </w:p>
          <w:p w14:paraId="2237DE51" w14:textId="77777777" w:rsidR="002E00B7" w:rsidRPr="00AF4753" w:rsidRDefault="002E00B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 Интеллектуальные информационные системы и технологии их построения : учебное пособие / В. В. Алексеев, М. А. Ивановский, А. И. Елисеев [и др.]. — Тамбов : Тамбовский государственный технический университет, ЭБС АСВ, 2021. — 80 c.</w:t>
            </w:r>
          </w:p>
          <w:p w14:paraId="1904001B" w14:textId="77777777" w:rsidR="002E00B7" w:rsidRPr="00AF4753" w:rsidRDefault="002E00B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Гриф, М. Г. Интеллектуальные системы и технологии : учебное пособие / М. Г. Гриф. — Новосибирск : Новосибирский государственный технический университет, 2021. — 72 c. </w:t>
            </w:r>
          </w:p>
          <w:p w14:paraId="2908D013" w14:textId="6C1F333E" w:rsidR="002E00B7" w:rsidRPr="00AF4753" w:rsidRDefault="002E00B7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Пятаева, А. В. Интеллектуальные системы и технологии : учебное пособие / А. В. Пятаева, К. В. Раевич. — Красноярск : Сибирский федеральный университет, 2018. — 144 c.</w:t>
            </w:r>
          </w:p>
        </w:tc>
        <w:tc>
          <w:tcPr>
            <w:tcW w:w="1275" w:type="dxa"/>
          </w:tcPr>
          <w:p w14:paraId="1BE2C008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4EDA88E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D0111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C94E6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5A8E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82B87" w14:textId="3BD8E4FE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135A88A7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92166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2F86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7FC08A04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BAC4C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E2B96" w14:textId="77777777" w:rsidR="008717BF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2EA419F3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ABD5E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0199A4" w14:textId="7361564B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3FD5AC9F" w14:textId="77777777" w:rsidTr="0049139E">
        <w:tc>
          <w:tcPr>
            <w:tcW w:w="851" w:type="dxa"/>
          </w:tcPr>
          <w:p w14:paraId="1ABA3649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C13C4C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07.01 Управление и автоматизация баз данных</w:t>
            </w:r>
          </w:p>
        </w:tc>
        <w:tc>
          <w:tcPr>
            <w:tcW w:w="1984" w:type="dxa"/>
          </w:tcPr>
          <w:p w14:paraId="34332F23" w14:textId="0FB456ED" w:rsidR="008717BF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58" w:type="dxa"/>
          </w:tcPr>
          <w:p w14:paraId="64E39F9F" w14:textId="5855AEFE" w:rsidR="008717BF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Молдованова, О. В. Информационные системы и базы данных : учебное пособие для СПО / О. В. Молдованова. — 2-е изд. — Саратов : Профобразование, 2024. — 177 c. </w:t>
            </w:r>
          </w:p>
          <w:p w14:paraId="7DB3BFEA" w14:textId="77777777" w:rsidR="005E4C8A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Тарасов, С. В. СУБД для программиста. Базы данных изнутри / С. В. Тарасов. — Москва : СОЛОН-Пресс, 2024. — 320 c. </w:t>
            </w:r>
          </w:p>
          <w:p w14:paraId="7D93CED2" w14:textId="77777777" w:rsidR="005E4C8A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Мамедли, Р. Э. Системы управления базами данных : учебное пособие / Р. Э. Мамедли. — Нижневартовск : Нижневартовский государственный университет, 2021. — 213 c. </w:t>
            </w:r>
          </w:p>
          <w:p w14:paraId="136DB218" w14:textId="26D3FFE8" w:rsidR="005E4C8A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 Костюк, А. И. Администрирование баз данных и компьютерных сетей : учебное пособие / А. И. Костюк, Д. А. Беспалов. — Ростов-на-Дону, Таганрог : Издательство Южного федерального университета, 2020. </w:t>
            </w:r>
            <w:r w:rsidR="004669D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-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127 c. </w:t>
            </w:r>
          </w:p>
          <w:p w14:paraId="09E0D563" w14:textId="77777777" w:rsidR="005E4C8A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Стасышин, В. М. Разработка информационных систем и баз данных : учебное пособие для СПО / В. М. Стасышин. — Саратов : Профобразование, 2020. — 100 c. </w:t>
            </w:r>
          </w:p>
          <w:p w14:paraId="2AA4318D" w14:textId="433A940E" w:rsidR="005E4C8A" w:rsidRPr="00AF4753" w:rsidRDefault="005E4C8A" w:rsidP="00AF4753">
            <w:pPr>
              <w:tabs>
                <w:tab w:val="left" w:pos="6751"/>
              </w:tabs>
              <w:ind w:firstLine="60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     Лазицкас, Е. А. Базы данных и системы управления базами данных </w:t>
            </w:r>
            <w:r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lastRenderedPageBreak/>
              <w:t>: учебное пособие / Е. А. Лазицкас, И. Н.  Загумённикова, П. Г.  Гилевский. — 2-е изд. — Минск : Республиканский институт профессионального образования (РИПО), 2018. — 268 c.</w:t>
            </w:r>
          </w:p>
        </w:tc>
        <w:tc>
          <w:tcPr>
            <w:tcW w:w="1275" w:type="dxa"/>
          </w:tcPr>
          <w:p w14:paraId="2D09573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ЭБС</w:t>
            </w:r>
          </w:p>
          <w:p w14:paraId="5A64222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73A25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F73C8" w14:textId="2FF6EB8D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A89A749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35703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DF078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614F1863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78447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BDE03" w14:textId="77777777" w:rsidR="008717BF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4B9AE291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2F1E1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646DD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  <w:p w14:paraId="0CAA9DDA" w14:textId="77777777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DADE9" w14:textId="1CCF0D33" w:rsidR="004669D7" w:rsidRDefault="004669D7" w:rsidP="00466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  <w:tr w:rsidR="008717BF" w:rsidRPr="004C1AA4" w14:paraId="603C3A26" w14:textId="77777777" w:rsidTr="0049139E">
        <w:tc>
          <w:tcPr>
            <w:tcW w:w="851" w:type="dxa"/>
          </w:tcPr>
          <w:p w14:paraId="034C15AD" w14:textId="77777777" w:rsidR="008717BF" w:rsidRPr="00556BF0" w:rsidRDefault="008717BF" w:rsidP="008717BF">
            <w:pPr>
              <w:pStyle w:val="ae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E82D05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 07.02  Сертификация информационных систем</w:t>
            </w:r>
          </w:p>
          <w:p w14:paraId="1E13E1E0" w14:textId="77777777" w:rsidR="008717BF" w:rsidRDefault="008717BF" w:rsidP="008717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CD1CAC" w14:textId="77DAFA02" w:rsidR="008717BF" w:rsidRPr="00445E1A" w:rsidRDefault="00445E1A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58" w:type="dxa"/>
          </w:tcPr>
          <w:p w14:paraId="4606BD73" w14:textId="0E1B16AF" w:rsidR="008717BF" w:rsidRPr="00AF4753" w:rsidRDefault="00445E1A" w:rsidP="00445E1A">
            <w:pPr>
              <w:tabs>
                <w:tab w:val="left" w:pos="6751"/>
              </w:tabs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         </w:t>
            </w:r>
            <w:r w:rsidR="007418CA" w:rsidRPr="00AF4753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Николаев, М. И. Метрология, стандартизация, сертификация и управление качеством : учебное пособие / М. И. Николаев. — 4-е изд. — Москва : Интернет-Университет Информационных Технологий (ИНТУИТ), Ай Пи Ар Медиа, 2024. </w:t>
            </w:r>
          </w:p>
        </w:tc>
        <w:tc>
          <w:tcPr>
            <w:tcW w:w="1275" w:type="dxa"/>
          </w:tcPr>
          <w:p w14:paraId="143F6CC3" w14:textId="3477AE09" w:rsidR="008717BF" w:rsidRDefault="004669D7" w:rsidP="00871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</w:tr>
    </w:tbl>
    <w:p w14:paraId="018F9E52" w14:textId="77777777" w:rsidR="00005834" w:rsidRDefault="00005834" w:rsidP="00153D65">
      <w:pPr>
        <w:rPr>
          <w:rFonts w:ascii="Times New Roman" w:hAnsi="Times New Roman" w:cs="Times New Roman"/>
          <w:sz w:val="24"/>
          <w:szCs w:val="24"/>
        </w:rPr>
      </w:pPr>
    </w:p>
    <w:p w14:paraId="23EA7A9D" w14:textId="77777777" w:rsidR="00C44B74" w:rsidRDefault="00C44B74" w:rsidP="00C44B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библиотекой     Макарова Л.Л.</w:t>
      </w:r>
    </w:p>
    <w:p w14:paraId="34302014" w14:textId="77777777" w:rsidR="0075090E" w:rsidRPr="004D15E0" w:rsidRDefault="0075090E">
      <w:pPr>
        <w:rPr>
          <w:rFonts w:ascii="Times New Roman" w:hAnsi="Times New Roman" w:cs="Times New Roman"/>
          <w:sz w:val="24"/>
          <w:szCs w:val="24"/>
        </w:rPr>
      </w:pPr>
    </w:p>
    <w:sectPr w:rsidR="0075090E" w:rsidRPr="004D15E0" w:rsidSect="00231712">
      <w:footerReference w:type="default" r:id="rId8"/>
      <w:pgSz w:w="16838" w:h="11906" w:orient="landscape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B55A75" w14:textId="77777777" w:rsidR="002015D7" w:rsidRDefault="002015D7" w:rsidP="00A80AB0">
      <w:pPr>
        <w:spacing w:after="0" w:line="240" w:lineRule="auto"/>
      </w:pPr>
      <w:r>
        <w:separator/>
      </w:r>
    </w:p>
  </w:endnote>
  <w:endnote w:type="continuationSeparator" w:id="0">
    <w:p w14:paraId="75109B83" w14:textId="77777777" w:rsidR="002015D7" w:rsidRDefault="002015D7" w:rsidP="00A8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050563"/>
      <w:docPartObj>
        <w:docPartGallery w:val="Page Numbers (Bottom of Page)"/>
        <w:docPartUnique/>
      </w:docPartObj>
    </w:sdtPr>
    <w:sdtContent>
      <w:p w14:paraId="3C3AA021" w14:textId="77777777" w:rsidR="0090709D" w:rsidRDefault="0099525C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01DDA85" w14:textId="77777777" w:rsidR="0090709D" w:rsidRDefault="0090709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E8605" w14:textId="77777777" w:rsidR="002015D7" w:rsidRDefault="002015D7" w:rsidP="00A80AB0">
      <w:pPr>
        <w:spacing w:after="0" w:line="240" w:lineRule="auto"/>
      </w:pPr>
      <w:r>
        <w:separator/>
      </w:r>
    </w:p>
  </w:footnote>
  <w:footnote w:type="continuationSeparator" w:id="0">
    <w:p w14:paraId="7C94B5DF" w14:textId="77777777" w:rsidR="002015D7" w:rsidRDefault="002015D7" w:rsidP="00A80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90800"/>
    <w:multiLevelType w:val="hybridMultilevel"/>
    <w:tmpl w:val="406E17E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E38FB"/>
    <w:multiLevelType w:val="hybridMultilevel"/>
    <w:tmpl w:val="7C0EA16C"/>
    <w:lvl w:ilvl="0" w:tplc="C4CED04C">
      <w:start w:val="3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D640E"/>
    <w:multiLevelType w:val="hybridMultilevel"/>
    <w:tmpl w:val="92380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61108"/>
    <w:multiLevelType w:val="hybridMultilevel"/>
    <w:tmpl w:val="2CD2B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C53F8"/>
    <w:multiLevelType w:val="hybridMultilevel"/>
    <w:tmpl w:val="84D690A2"/>
    <w:lvl w:ilvl="0" w:tplc="0C347AFC">
      <w:start w:val="37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2579288">
    <w:abstractNumId w:val="2"/>
  </w:num>
  <w:num w:numId="2" w16cid:durableId="57214691">
    <w:abstractNumId w:val="0"/>
  </w:num>
  <w:num w:numId="3" w16cid:durableId="1924290204">
    <w:abstractNumId w:val="1"/>
  </w:num>
  <w:num w:numId="4" w16cid:durableId="460458399">
    <w:abstractNumId w:val="4"/>
  </w:num>
  <w:num w:numId="5" w16cid:durableId="2043094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1AC"/>
    <w:rsid w:val="000008FA"/>
    <w:rsid w:val="00001A33"/>
    <w:rsid w:val="00001AD3"/>
    <w:rsid w:val="00002252"/>
    <w:rsid w:val="0000249D"/>
    <w:rsid w:val="0000366F"/>
    <w:rsid w:val="00005834"/>
    <w:rsid w:val="000063C3"/>
    <w:rsid w:val="00006935"/>
    <w:rsid w:val="00007008"/>
    <w:rsid w:val="00020EB7"/>
    <w:rsid w:val="000228D7"/>
    <w:rsid w:val="00027034"/>
    <w:rsid w:val="000273FE"/>
    <w:rsid w:val="00035958"/>
    <w:rsid w:val="00036CE5"/>
    <w:rsid w:val="00040D75"/>
    <w:rsid w:val="00041D2D"/>
    <w:rsid w:val="00046274"/>
    <w:rsid w:val="000465BE"/>
    <w:rsid w:val="0004720B"/>
    <w:rsid w:val="00047BB0"/>
    <w:rsid w:val="00055393"/>
    <w:rsid w:val="00055F1B"/>
    <w:rsid w:val="0005649E"/>
    <w:rsid w:val="00063024"/>
    <w:rsid w:val="00080133"/>
    <w:rsid w:val="00080376"/>
    <w:rsid w:val="0008567F"/>
    <w:rsid w:val="00093C5A"/>
    <w:rsid w:val="00094096"/>
    <w:rsid w:val="00095B33"/>
    <w:rsid w:val="00096641"/>
    <w:rsid w:val="000A26DB"/>
    <w:rsid w:val="000A313C"/>
    <w:rsid w:val="000A7C29"/>
    <w:rsid w:val="000B227C"/>
    <w:rsid w:val="000D084A"/>
    <w:rsid w:val="000D6EC9"/>
    <w:rsid w:val="000F0BE8"/>
    <w:rsid w:val="00100EF3"/>
    <w:rsid w:val="00105946"/>
    <w:rsid w:val="00105F5F"/>
    <w:rsid w:val="0010645A"/>
    <w:rsid w:val="001132E5"/>
    <w:rsid w:val="001174B4"/>
    <w:rsid w:val="0013036F"/>
    <w:rsid w:val="001324E9"/>
    <w:rsid w:val="00133574"/>
    <w:rsid w:val="001344D8"/>
    <w:rsid w:val="00136D4D"/>
    <w:rsid w:val="00137D8B"/>
    <w:rsid w:val="001465DA"/>
    <w:rsid w:val="00150F4B"/>
    <w:rsid w:val="00152517"/>
    <w:rsid w:val="00153D65"/>
    <w:rsid w:val="0015609A"/>
    <w:rsid w:val="001625BC"/>
    <w:rsid w:val="00171875"/>
    <w:rsid w:val="00171B8B"/>
    <w:rsid w:val="00171CD2"/>
    <w:rsid w:val="00172A00"/>
    <w:rsid w:val="00180553"/>
    <w:rsid w:val="0018226C"/>
    <w:rsid w:val="0018778A"/>
    <w:rsid w:val="00191467"/>
    <w:rsid w:val="00197696"/>
    <w:rsid w:val="001A03CF"/>
    <w:rsid w:val="001A1411"/>
    <w:rsid w:val="001A1C33"/>
    <w:rsid w:val="001A3B87"/>
    <w:rsid w:val="001B2AA2"/>
    <w:rsid w:val="001B7C19"/>
    <w:rsid w:val="001C7939"/>
    <w:rsid w:val="001D172E"/>
    <w:rsid w:val="001D2048"/>
    <w:rsid w:val="001D2636"/>
    <w:rsid w:val="001D5139"/>
    <w:rsid w:val="001E0028"/>
    <w:rsid w:val="001E492D"/>
    <w:rsid w:val="001E6F33"/>
    <w:rsid w:val="001F11A6"/>
    <w:rsid w:val="001F67BD"/>
    <w:rsid w:val="0020117D"/>
    <w:rsid w:val="002015D7"/>
    <w:rsid w:val="002030F1"/>
    <w:rsid w:val="002035F7"/>
    <w:rsid w:val="00206F22"/>
    <w:rsid w:val="0021066E"/>
    <w:rsid w:val="0021272F"/>
    <w:rsid w:val="00212E5F"/>
    <w:rsid w:val="00215C82"/>
    <w:rsid w:val="00216110"/>
    <w:rsid w:val="00216E56"/>
    <w:rsid w:val="00223EE5"/>
    <w:rsid w:val="00227682"/>
    <w:rsid w:val="00231712"/>
    <w:rsid w:val="00231C4A"/>
    <w:rsid w:val="00231FB2"/>
    <w:rsid w:val="002340FB"/>
    <w:rsid w:val="00236AB2"/>
    <w:rsid w:val="002401A4"/>
    <w:rsid w:val="00241587"/>
    <w:rsid w:val="00255F0C"/>
    <w:rsid w:val="00266E91"/>
    <w:rsid w:val="002701E9"/>
    <w:rsid w:val="0027061D"/>
    <w:rsid w:val="0027313E"/>
    <w:rsid w:val="00273197"/>
    <w:rsid w:val="002734CD"/>
    <w:rsid w:val="002774BC"/>
    <w:rsid w:val="002774E4"/>
    <w:rsid w:val="00280F8D"/>
    <w:rsid w:val="00281733"/>
    <w:rsid w:val="00282F05"/>
    <w:rsid w:val="00283652"/>
    <w:rsid w:val="0028623B"/>
    <w:rsid w:val="0029416A"/>
    <w:rsid w:val="00294BE7"/>
    <w:rsid w:val="00297F18"/>
    <w:rsid w:val="002A3050"/>
    <w:rsid w:val="002A4FF2"/>
    <w:rsid w:val="002A757D"/>
    <w:rsid w:val="002B20A1"/>
    <w:rsid w:val="002B2F6D"/>
    <w:rsid w:val="002B44DE"/>
    <w:rsid w:val="002B6D03"/>
    <w:rsid w:val="002B6E9E"/>
    <w:rsid w:val="002B7699"/>
    <w:rsid w:val="002C2348"/>
    <w:rsid w:val="002C2D9A"/>
    <w:rsid w:val="002C41E7"/>
    <w:rsid w:val="002C739A"/>
    <w:rsid w:val="002D3D58"/>
    <w:rsid w:val="002D60E2"/>
    <w:rsid w:val="002D652C"/>
    <w:rsid w:val="002D7A0C"/>
    <w:rsid w:val="002E00B7"/>
    <w:rsid w:val="002E7CD2"/>
    <w:rsid w:val="002F26E7"/>
    <w:rsid w:val="002F4FAC"/>
    <w:rsid w:val="002F6E6D"/>
    <w:rsid w:val="0030105C"/>
    <w:rsid w:val="00302F4B"/>
    <w:rsid w:val="00304BAC"/>
    <w:rsid w:val="00306CFF"/>
    <w:rsid w:val="00311D46"/>
    <w:rsid w:val="003146C9"/>
    <w:rsid w:val="003178FA"/>
    <w:rsid w:val="00317D2C"/>
    <w:rsid w:val="003211DE"/>
    <w:rsid w:val="0032499B"/>
    <w:rsid w:val="00326A30"/>
    <w:rsid w:val="00330B14"/>
    <w:rsid w:val="0033108F"/>
    <w:rsid w:val="0033368C"/>
    <w:rsid w:val="00335C6F"/>
    <w:rsid w:val="00341A2E"/>
    <w:rsid w:val="00343D87"/>
    <w:rsid w:val="00344C1C"/>
    <w:rsid w:val="00346F44"/>
    <w:rsid w:val="00346F77"/>
    <w:rsid w:val="00350290"/>
    <w:rsid w:val="00352228"/>
    <w:rsid w:val="00352926"/>
    <w:rsid w:val="00354124"/>
    <w:rsid w:val="00354877"/>
    <w:rsid w:val="00354F38"/>
    <w:rsid w:val="00355343"/>
    <w:rsid w:val="00356985"/>
    <w:rsid w:val="00357C2D"/>
    <w:rsid w:val="00361923"/>
    <w:rsid w:val="003701AC"/>
    <w:rsid w:val="003711D4"/>
    <w:rsid w:val="003734EA"/>
    <w:rsid w:val="00374B9A"/>
    <w:rsid w:val="00374C26"/>
    <w:rsid w:val="00375263"/>
    <w:rsid w:val="00380E29"/>
    <w:rsid w:val="00380F2C"/>
    <w:rsid w:val="003838EB"/>
    <w:rsid w:val="003840E7"/>
    <w:rsid w:val="0038663D"/>
    <w:rsid w:val="00392D8E"/>
    <w:rsid w:val="003A485C"/>
    <w:rsid w:val="003A5771"/>
    <w:rsid w:val="003A6E26"/>
    <w:rsid w:val="003B3AD5"/>
    <w:rsid w:val="003B55B6"/>
    <w:rsid w:val="003B7C56"/>
    <w:rsid w:val="003C17FF"/>
    <w:rsid w:val="003D2CF4"/>
    <w:rsid w:val="003D3D07"/>
    <w:rsid w:val="003D6F8B"/>
    <w:rsid w:val="003D7696"/>
    <w:rsid w:val="003E1F57"/>
    <w:rsid w:val="003E4043"/>
    <w:rsid w:val="003E42EF"/>
    <w:rsid w:val="003E69F7"/>
    <w:rsid w:val="003E7139"/>
    <w:rsid w:val="003E7F29"/>
    <w:rsid w:val="003F168D"/>
    <w:rsid w:val="003F1710"/>
    <w:rsid w:val="003F251C"/>
    <w:rsid w:val="003F4680"/>
    <w:rsid w:val="003F60E5"/>
    <w:rsid w:val="004044E0"/>
    <w:rsid w:val="00407EAF"/>
    <w:rsid w:val="004120C1"/>
    <w:rsid w:val="00412DB2"/>
    <w:rsid w:val="004159AC"/>
    <w:rsid w:val="00420A18"/>
    <w:rsid w:val="00424DC1"/>
    <w:rsid w:val="00426596"/>
    <w:rsid w:val="00430772"/>
    <w:rsid w:val="00432F00"/>
    <w:rsid w:val="00433BD0"/>
    <w:rsid w:val="00443E9B"/>
    <w:rsid w:val="00445E1A"/>
    <w:rsid w:val="004475E2"/>
    <w:rsid w:val="00447BEA"/>
    <w:rsid w:val="00454032"/>
    <w:rsid w:val="0045716C"/>
    <w:rsid w:val="00462808"/>
    <w:rsid w:val="00463AC8"/>
    <w:rsid w:val="0046404B"/>
    <w:rsid w:val="00465CFB"/>
    <w:rsid w:val="00466293"/>
    <w:rsid w:val="00466467"/>
    <w:rsid w:val="004669D7"/>
    <w:rsid w:val="00472BB3"/>
    <w:rsid w:val="004766C9"/>
    <w:rsid w:val="00476E8B"/>
    <w:rsid w:val="00477BB8"/>
    <w:rsid w:val="00481EF7"/>
    <w:rsid w:val="0048651E"/>
    <w:rsid w:val="004869F2"/>
    <w:rsid w:val="00487AB6"/>
    <w:rsid w:val="00487BBC"/>
    <w:rsid w:val="00490651"/>
    <w:rsid w:val="0049139E"/>
    <w:rsid w:val="00491638"/>
    <w:rsid w:val="00491E68"/>
    <w:rsid w:val="004A6169"/>
    <w:rsid w:val="004B2FBE"/>
    <w:rsid w:val="004C15A0"/>
    <w:rsid w:val="004C19C7"/>
    <w:rsid w:val="004C2261"/>
    <w:rsid w:val="004C2B08"/>
    <w:rsid w:val="004C3475"/>
    <w:rsid w:val="004D15E0"/>
    <w:rsid w:val="004D189E"/>
    <w:rsid w:val="004D7B9D"/>
    <w:rsid w:val="004E2DDB"/>
    <w:rsid w:val="004E6C3D"/>
    <w:rsid w:val="004F0776"/>
    <w:rsid w:val="004F185F"/>
    <w:rsid w:val="004F7965"/>
    <w:rsid w:val="005019EA"/>
    <w:rsid w:val="00511089"/>
    <w:rsid w:val="005132A8"/>
    <w:rsid w:val="00515FE2"/>
    <w:rsid w:val="00520147"/>
    <w:rsid w:val="005217E5"/>
    <w:rsid w:val="0052335B"/>
    <w:rsid w:val="0052703B"/>
    <w:rsid w:val="0052757F"/>
    <w:rsid w:val="00531AFB"/>
    <w:rsid w:val="0053391D"/>
    <w:rsid w:val="00534306"/>
    <w:rsid w:val="00541D40"/>
    <w:rsid w:val="00541D9F"/>
    <w:rsid w:val="00546A91"/>
    <w:rsid w:val="00547A9B"/>
    <w:rsid w:val="005500E8"/>
    <w:rsid w:val="00552C14"/>
    <w:rsid w:val="005560F3"/>
    <w:rsid w:val="005569BD"/>
    <w:rsid w:val="00556BF0"/>
    <w:rsid w:val="00557AED"/>
    <w:rsid w:val="00567AAA"/>
    <w:rsid w:val="00580BBF"/>
    <w:rsid w:val="00582605"/>
    <w:rsid w:val="00582BE2"/>
    <w:rsid w:val="00584639"/>
    <w:rsid w:val="0058564E"/>
    <w:rsid w:val="00586402"/>
    <w:rsid w:val="005876F8"/>
    <w:rsid w:val="00587D83"/>
    <w:rsid w:val="005933F4"/>
    <w:rsid w:val="00593ECB"/>
    <w:rsid w:val="005B1E0C"/>
    <w:rsid w:val="005B5B0E"/>
    <w:rsid w:val="005C246E"/>
    <w:rsid w:val="005C40AF"/>
    <w:rsid w:val="005C535F"/>
    <w:rsid w:val="005D08A6"/>
    <w:rsid w:val="005D6D5D"/>
    <w:rsid w:val="005E173D"/>
    <w:rsid w:val="005E1D5A"/>
    <w:rsid w:val="005E2584"/>
    <w:rsid w:val="005E4C8A"/>
    <w:rsid w:val="005E55DB"/>
    <w:rsid w:val="005E6DF5"/>
    <w:rsid w:val="005F2355"/>
    <w:rsid w:val="005F7F3F"/>
    <w:rsid w:val="00603AC5"/>
    <w:rsid w:val="00603B61"/>
    <w:rsid w:val="006049F3"/>
    <w:rsid w:val="006140DB"/>
    <w:rsid w:val="00614515"/>
    <w:rsid w:val="00615306"/>
    <w:rsid w:val="006166CB"/>
    <w:rsid w:val="0062558C"/>
    <w:rsid w:val="006255ED"/>
    <w:rsid w:val="00626AAE"/>
    <w:rsid w:val="00633055"/>
    <w:rsid w:val="00636323"/>
    <w:rsid w:val="00636D46"/>
    <w:rsid w:val="00640C39"/>
    <w:rsid w:val="006426D3"/>
    <w:rsid w:val="00644E24"/>
    <w:rsid w:val="00645E02"/>
    <w:rsid w:val="006463DE"/>
    <w:rsid w:val="006467E0"/>
    <w:rsid w:val="00646879"/>
    <w:rsid w:val="0065747C"/>
    <w:rsid w:val="00657A91"/>
    <w:rsid w:val="00664C83"/>
    <w:rsid w:val="00672153"/>
    <w:rsid w:val="00673A01"/>
    <w:rsid w:val="00677DDB"/>
    <w:rsid w:val="00680582"/>
    <w:rsid w:val="006806AC"/>
    <w:rsid w:val="00682C25"/>
    <w:rsid w:val="00692ABA"/>
    <w:rsid w:val="0069487D"/>
    <w:rsid w:val="00694F9C"/>
    <w:rsid w:val="006957AA"/>
    <w:rsid w:val="006B1308"/>
    <w:rsid w:val="006C09EC"/>
    <w:rsid w:val="006C1098"/>
    <w:rsid w:val="006C307B"/>
    <w:rsid w:val="006C753D"/>
    <w:rsid w:val="006D0FE2"/>
    <w:rsid w:val="006D3DA3"/>
    <w:rsid w:val="006D6898"/>
    <w:rsid w:val="006E4483"/>
    <w:rsid w:val="006E5B09"/>
    <w:rsid w:val="006E5D8C"/>
    <w:rsid w:val="006F03F9"/>
    <w:rsid w:val="006F12A3"/>
    <w:rsid w:val="006F147F"/>
    <w:rsid w:val="006F238F"/>
    <w:rsid w:val="006F30AD"/>
    <w:rsid w:val="007033E8"/>
    <w:rsid w:val="00703FC1"/>
    <w:rsid w:val="00705475"/>
    <w:rsid w:val="00711F74"/>
    <w:rsid w:val="00714471"/>
    <w:rsid w:val="00715F26"/>
    <w:rsid w:val="00716E1E"/>
    <w:rsid w:val="0072276D"/>
    <w:rsid w:val="00722C75"/>
    <w:rsid w:val="007238DB"/>
    <w:rsid w:val="00725BBC"/>
    <w:rsid w:val="00731884"/>
    <w:rsid w:val="00732B1A"/>
    <w:rsid w:val="00733E16"/>
    <w:rsid w:val="00736B56"/>
    <w:rsid w:val="00740CBD"/>
    <w:rsid w:val="007418CA"/>
    <w:rsid w:val="0074458E"/>
    <w:rsid w:val="00744E8D"/>
    <w:rsid w:val="00747DE4"/>
    <w:rsid w:val="0075090E"/>
    <w:rsid w:val="00757A2F"/>
    <w:rsid w:val="0076181F"/>
    <w:rsid w:val="00763711"/>
    <w:rsid w:val="00764BEB"/>
    <w:rsid w:val="00764EC7"/>
    <w:rsid w:val="00772337"/>
    <w:rsid w:val="00774CB7"/>
    <w:rsid w:val="00776BB2"/>
    <w:rsid w:val="0078085E"/>
    <w:rsid w:val="007811D8"/>
    <w:rsid w:val="007859AD"/>
    <w:rsid w:val="00786183"/>
    <w:rsid w:val="00787C18"/>
    <w:rsid w:val="007921D3"/>
    <w:rsid w:val="00794DC8"/>
    <w:rsid w:val="007956D8"/>
    <w:rsid w:val="007A1471"/>
    <w:rsid w:val="007A1B45"/>
    <w:rsid w:val="007A25E4"/>
    <w:rsid w:val="007B3A95"/>
    <w:rsid w:val="007C0113"/>
    <w:rsid w:val="007C6B4B"/>
    <w:rsid w:val="007C7A59"/>
    <w:rsid w:val="007D13C1"/>
    <w:rsid w:val="007D21E4"/>
    <w:rsid w:val="007D29C2"/>
    <w:rsid w:val="007D2D2E"/>
    <w:rsid w:val="007E2493"/>
    <w:rsid w:val="007E5CB0"/>
    <w:rsid w:val="007F2764"/>
    <w:rsid w:val="007F3BBF"/>
    <w:rsid w:val="007F45BC"/>
    <w:rsid w:val="008000A3"/>
    <w:rsid w:val="00805027"/>
    <w:rsid w:val="00807040"/>
    <w:rsid w:val="00807430"/>
    <w:rsid w:val="00812D17"/>
    <w:rsid w:val="008130F2"/>
    <w:rsid w:val="00813382"/>
    <w:rsid w:val="00813A51"/>
    <w:rsid w:val="00825D08"/>
    <w:rsid w:val="00830CE6"/>
    <w:rsid w:val="00831D0A"/>
    <w:rsid w:val="00836453"/>
    <w:rsid w:val="0084737E"/>
    <w:rsid w:val="00850334"/>
    <w:rsid w:val="00852278"/>
    <w:rsid w:val="00854D8D"/>
    <w:rsid w:val="00863806"/>
    <w:rsid w:val="0086674D"/>
    <w:rsid w:val="00867FA8"/>
    <w:rsid w:val="0087112B"/>
    <w:rsid w:val="008717BF"/>
    <w:rsid w:val="00873ABB"/>
    <w:rsid w:val="008767F6"/>
    <w:rsid w:val="00885210"/>
    <w:rsid w:val="008919F2"/>
    <w:rsid w:val="00891F5C"/>
    <w:rsid w:val="00893175"/>
    <w:rsid w:val="008936C6"/>
    <w:rsid w:val="008A12CB"/>
    <w:rsid w:val="008A26B5"/>
    <w:rsid w:val="008A49DB"/>
    <w:rsid w:val="008A4F36"/>
    <w:rsid w:val="008A623C"/>
    <w:rsid w:val="008B1C3E"/>
    <w:rsid w:val="008C2016"/>
    <w:rsid w:val="008C2D88"/>
    <w:rsid w:val="008C7CA6"/>
    <w:rsid w:val="008D778C"/>
    <w:rsid w:val="008E015A"/>
    <w:rsid w:val="008E15F1"/>
    <w:rsid w:val="008E1DB0"/>
    <w:rsid w:val="008E59BF"/>
    <w:rsid w:val="008F32B0"/>
    <w:rsid w:val="008F4228"/>
    <w:rsid w:val="008F4AF2"/>
    <w:rsid w:val="009065D5"/>
    <w:rsid w:val="00906760"/>
    <w:rsid w:val="0090709D"/>
    <w:rsid w:val="00914162"/>
    <w:rsid w:val="00915ACA"/>
    <w:rsid w:val="0091753B"/>
    <w:rsid w:val="00920E47"/>
    <w:rsid w:val="00924AA4"/>
    <w:rsid w:val="00927762"/>
    <w:rsid w:val="00931285"/>
    <w:rsid w:val="00936189"/>
    <w:rsid w:val="00936702"/>
    <w:rsid w:val="00942B3E"/>
    <w:rsid w:val="0094521F"/>
    <w:rsid w:val="00947010"/>
    <w:rsid w:val="009478F2"/>
    <w:rsid w:val="00954EDB"/>
    <w:rsid w:val="00957CB8"/>
    <w:rsid w:val="00960EBF"/>
    <w:rsid w:val="00970E3E"/>
    <w:rsid w:val="009872E1"/>
    <w:rsid w:val="009920F8"/>
    <w:rsid w:val="00992EFF"/>
    <w:rsid w:val="00994AA5"/>
    <w:rsid w:val="0099525C"/>
    <w:rsid w:val="00995DEB"/>
    <w:rsid w:val="009A0D32"/>
    <w:rsid w:val="009A0D9E"/>
    <w:rsid w:val="009A7055"/>
    <w:rsid w:val="009B13FF"/>
    <w:rsid w:val="009B16CB"/>
    <w:rsid w:val="009B3B0B"/>
    <w:rsid w:val="009B55EA"/>
    <w:rsid w:val="009B646A"/>
    <w:rsid w:val="009B6AAD"/>
    <w:rsid w:val="009B6DC8"/>
    <w:rsid w:val="009C06A9"/>
    <w:rsid w:val="009C26C0"/>
    <w:rsid w:val="009C3747"/>
    <w:rsid w:val="009C6D32"/>
    <w:rsid w:val="009C6E8A"/>
    <w:rsid w:val="009C7265"/>
    <w:rsid w:val="009D0B2B"/>
    <w:rsid w:val="009D66B1"/>
    <w:rsid w:val="009E105A"/>
    <w:rsid w:val="009E16D3"/>
    <w:rsid w:val="009E1BDF"/>
    <w:rsid w:val="009E25EA"/>
    <w:rsid w:val="009E4A0D"/>
    <w:rsid w:val="009F5BB2"/>
    <w:rsid w:val="00A01281"/>
    <w:rsid w:val="00A03D76"/>
    <w:rsid w:val="00A041C4"/>
    <w:rsid w:val="00A04CFE"/>
    <w:rsid w:val="00A06209"/>
    <w:rsid w:val="00A07CDE"/>
    <w:rsid w:val="00A141A6"/>
    <w:rsid w:val="00A171A1"/>
    <w:rsid w:val="00A219ED"/>
    <w:rsid w:val="00A222D4"/>
    <w:rsid w:val="00A228B4"/>
    <w:rsid w:val="00A23785"/>
    <w:rsid w:val="00A241FE"/>
    <w:rsid w:val="00A347E6"/>
    <w:rsid w:val="00A43B83"/>
    <w:rsid w:val="00A43C25"/>
    <w:rsid w:val="00A47C17"/>
    <w:rsid w:val="00A51669"/>
    <w:rsid w:val="00A54238"/>
    <w:rsid w:val="00A54AB1"/>
    <w:rsid w:val="00A63A60"/>
    <w:rsid w:val="00A650F1"/>
    <w:rsid w:val="00A65C69"/>
    <w:rsid w:val="00A72AE5"/>
    <w:rsid w:val="00A73D46"/>
    <w:rsid w:val="00A73DA9"/>
    <w:rsid w:val="00A754D1"/>
    <w:rsid w:val="00A75EF6"/>
    <w:rsid w:val="00A77BA9"/>
    <w:rsid w:val="00A80AB0"/>
    <w:rsid w:val="00A81DD3"/>
    <w:rsid w:val="00A837E3"/>
    <w:rsid w:val="00A83E06"/>
    <w:rsid w:val="00AA26FA"/>
    <w:rsid w:val="00AA2AE5"/>
    <w:rsid w:val="00AA4C53"/>
    <w:rsid w:val="00AA74DD"/>
    <w:rsid w:val="00AB04F1"/>
    <w:rsid w:val="00AB3730"/>
    <w:rsid w:val="00AB4186"/>
    <w:rsid w:val="00AB425C"/>
    <w:rsid w:val="00AB429F"/>
    <w:rsid w:val="00AB4A3C"/>
    <w:rsid w:val="00AB4A59"/>
    <w:rsid w:val="00AC26AA"/>
    <w:rsid w:val="00AC6449"/>
    <w:rsid w:val="00AC79A8"/>
    <w:rsid w:val="00AD1921"/>
    <w:rsid w:val="00AD283F"/>
    <w:rsid w:val="00AD3912"/>
    <w:rsid w:val="00AD76D3"/>
    <w:rsid w:val="00AE60A7"/>
    <w:rsid w:val="00AF3AE2"/>
    <w:rsid w:val="00AF4753"/>
    <w:rsid w:val="00AF6E45"/>
    <w:rsid w:val="00AF7006"/>
    <w:rsid w:val="00B01110"/>
    <w:rsid w:val="00B0329A"/>
    <w:rsid w:val="00B033FE"/>
    <w:rsid w:val="00B0585E"/>
    <w:rsid w:val="00B0798C"/>
    <w:rsid w:val="00B17345"/>
    <w:rsid w:val="00B210F1"/>
    <w:rsid w:val="00B22A0F"/>
    <w:rsid w:val="00B22EA8"/>
    <w:rsid w:val="00B231A5"/>
    <w:rsid w:val="00B32041"/>
    <w:rsid w:val="00B33AB6"/>
    <w:rsid w:val="00B37722"/>
    <w:rsid w:val="00B423DA"/>
    <w:rsid w:val="00B43E69"/>
    <w:rsid w:val="00B44F7E"/>
    <w:rsid w:val="00B46D2F"/>
    <w:rsid w:val="00B4785A"/>
    <w:rsid w:val="00B515CB"/>
    <w:rsid w:val="00B5443F"/>
    <w:rsid w:val="00B56AD7"/>
    <w:rsid w:val="00B64BF8"/>
    <w:rsid w:val="00B650CA"/>
    <w:rsid w:val="00B6603B"/>
    <w:rsid w:val="00B6643C"/>
    <w:rsid w:val="00B67DAC"/>
    <w:rsid w:val="00B70FC5"/>
    <w:rsid w:val="00B75F0B"/>
    <w:rsid w:val="00B90DA9"/>
    <w:rsid w:val="00B9380D"/>
    <w:rsid w:val="00B949DD"/>
    <w:rsid w:val="00B9553F"/>
    <w:rsid w:val="00B962F5"/>
    <w:rsid w:val="00B963D0"/>
    <w:rsid w:val="00BA2CE3"/>
    <w:rsid w:val="00BA3337"/>
    <w:rsid w:val="00BA4875"/>
    <w:rsid w:val="00BB2AFD"/>
    <w:rsid w:val="00BC64EC"/>
    <w:rsid w:val="00BC6E06"/>
    <w:rsid w:val="00BD0C6D"/>
    <w:rsid w:val="00BD2E41"/>
    <w:rsid w:val="00BD31FE"/>
    <w:rsid w:val="00BD33BC"/>
    <w:rsid w:val="00BE0094"/>
    <w:rsid w:val="00BE27B8"/>
    <w:rsid w:val="00BE3B0C"/>
    <w:rsid w:val="00BF273C"/>
    <w:rsid w:val="00BF405B"/>
    <w:rsid w:val="00BF4A3E"/>
    <w:rsid w:val="00BF5AF4"/>
    <w:rsid w:val="00BF7682"/>
    <w:rsid w:val="00C0055A"/>
    <w:rsid w:val="00C043DD"/>
    <w:rsid w:val="00C04CC7"/>
    <w:rsid w:val="00C06206"/>
    <w:rsid w:val="00C06F08"/>
    <w:rsid w:val="00C1382E"/>
    <w:rsid w:val="00C148D6"/>
    <w:rsid w:val="00C17B12"/>
    <w:rsid w:val="00C219BE"/>
    <w:rsid w:val="00C2227B"/>
    <w:rsid w:val="00C26442"/>
    <w:rsid w:val="00C31A18"/>
    <w:rsid w:val="00C3644F"/>
    <w:rsid w:val="00C37991"/>
    <w:rsid w:val="00C43EF7"/>
    <w:rsid w:val="00C44B74"/>
    <w:rsid w:val="00C454AC"/>
    <w:rsid w:val="00C46062"/>
    <w:rsid w:val="00C46B84"/>
    <w:rsid w:val="00C47DE0"/>
    <w:rsid w:val="00C52FB7"/>
    <w:rsid w:val="00C531CA"/>
    <w:rsid w:val="00C5606C"/>
    <w:rsid w:val="00C57587"/>
    <w:rsid w:val="00C623E9"/>
    <w:rsid w:val="00C6265D"/>
    <w:rsid w:val="00C6748F"/>
    <w:rsid w:val="00C71794"/>
    <w:rsid w:val="00C735C4"/>
    <w:rsid w:val="00C769A7"/>
    <w:rsid w:val="00C8347F"/>
    <w:rsid w:val="00C84182"/>
    <w:rsid w:val="00C856BC"/>
    <w:rsid w:val="00C90BD9"/>
    <w:rsid w:val="00C92361"/>
    <w:rsid w:val="00C9247D"/>
    <w:rsid w:val="00C92535"/>
    <w:rsid w:val="00C952E5"/>
    <w:rsid w:val="00C967BE"/>
    <w:rsid w:val="00C97E97"/>
    <w:rsid w:val="00CA15EE"/>
    <w:rsid w:val="00CA4B07"/>
    <w:rsid w:val="00CA6337"/>
    <w:rsid w:val="00CA64F1"/>
    <w:rsid w:val="00CB2A83"/>
    <w:rsid w:val="00CB67B9"/>
    <w:rsid w:val="00CC111F"/>
    <w:rsid w:val="00CC139C"/>
    <w:rsid w:val="00CC4EA1"/>
    <w:rsid w:val="00CC6D00"/>
    <w:rsid w:val="00CC745D"/>
    <w:rsid w:val="00CC782E"/>
    <w:rsid w:val="00CD1AC1"/>
    <w:rsid w:val="00CD1DA4"/>
    <w:rsid w:val="00CD5DCB"/>
    <w:rsid w:val="00CD6649"/>
    <w:rsid w:val="00CD6D41"/>
    <w:rsid w:val="00CD72F2"/>
    <w:rsid w:val="00CD7FBB"/>
    <w:rsid w:val="00CE1007"/>
    <w:rsid w:val="00CF49E6"/>
    <w:rsid w:val="00CF4A2E"/>
    <w:rsid w:val="00CF77B2"/>
    <w:rsid w:val="00CF7A57"/>
    <w:rsid w:val="00D030F8"/>
    <w:rsid w:val="00D049B2"/>
    <w:rsid w:val="00D04E15"/>
    <w:rsid w:val="00D050BE"/>
    <w:rsid w:val="00D174F5"/>
    <w:rsid w:val="00D22EB8"/>
    <w:rsid w:val="00D265CA"/>
    <w:rsid w:val="00D31416"/>
    <w:rsid w:val="00D35830"/>
    <w:rsid w:val="00D3765A"/>
    <w:rsid w:val="00D425A7"/>
    <w:rsid w:val="00D4358A"/>
    <w:rsid w:val="00D475CC"/>
    <w:rsid w:val="00D510C4"/>
    <w:rsid w:val="00D519A0"/>
    <w:rsid w:val="00D635D6"/>
    <w:rsid w:val="00D638AE"/>
    <w:rsid w:val="00D65764"/>
    <w:rsid w:val="00D66A72"/>
    <w:rsid w:val="00D801A7"/>
    <w:rsid w:val="00D81798"/>
    <w:rsid w:val="00D84333"/>
    <w:rsid w:val="00D907E5"/>
    <w:rsid w:val="00D90EEF"/>
    <w:rsid w:val="00D93887"/>
    <w:rsid w:val="00D9442C"/>
    <w:rsid w:val="00D9541F"/>
    <w:rsid w:val="00D95B53"/>
    <w:rsid w:val="00D97387"/>
    <w:rsid w:val="00DA14E3"/>
    <w:rsid w:val="00DA1DED"/>
    <w:rsid w:val="00DA250E"/>
    <w:rsid w:val="00DA2760"/>
    <w:rsid w:val="00DA7AAD"/>
    <w:rsid w:val="00DB0AF8"/>
    <w:rsid w:val="00DB1B44"/>
    <w:rsid w:val="00DB4069"/>
    <w:rsid w:val="00DC26B8"/>
    <w:rsid w:val="00DC31A5"/>
    <w:rsid w:val="00DC327E"/>
    <w:rsid w:val="00DC3A57"/>
    <w:rsid w:val="00DC6243"/>
    <w:rsid w:val="00DC6D3C"/>
    <w:rsid w:val="00DC7239"/>
    <w:rsid w:val="00DC7F6B"/>
    <w:rsid w:val="00DD3F2A"/>
    <w:rsid w:val="00DD5CD5"/>
    <w:rsid w:val="00DE3FD5"/>
    <w:rsid w:val="00DE7038"/>
    <w:rsid w:val="00DF1895"/>
    <w:rsid w:val="00DF1A44"/>
    <w:rsid w:val="00E04E0E"/>
    <w:rsid w:val="00E100E5"/>
    <w:rsid w:val="00E10271"/>
    <w:rsid w:val="00E107CB"/>
    <w:rsid w:val="00E11D7A"/>
    <w:rsid w:val="00E14D2C"/>
    <w:rsid w:val="00E15347"/>
    <w:rsid w:val="00E16CAF"/>
    <w:rsid w:val="00E21A8D"/>
    <w:rsid w:val="00E24AAE"/>
    <w:rsid w:val="00E2548B"/>
    <w:rsid w:val="00E27804"/>
    <w:rsid w:val="00E36DF2"/>
    <w:rsid w:val="00E41B70"/>
    <w:rsid w:val="00E42E0F"/>
    <w:rsid w:val="00E4426D"/>
    <w:rsid w:val="00E45633"/>
    <w:rsid w:val="00E517F2"/>
    <w:rsid w:val="00E53686"/>
    <w:rsid w:val="00E60D44"/>
    <w:rsid w:val="00E61DFD"/>
    <w:rsid w:val="00E640B8"/>
    <w:rsid w:val="00E66E49"/>
    <w:rsid w:val="00E72617"/>
    <w:rsid w:val="00E74A2C"/>
    <w:rsid w:val="00E8066F"/>
    <w:rsid w:val="00E85C56"/>
    <w:rsid w:val="00E86122"/>
    <w:rsid w:val="00E90374"/>
    <w:rsid w:val="00E90CA6"/>
    <w:rsid w:val="00E934DB"/>
    <w:rsid w:val="00EB0BE3"/>
    <w:rsid w:val="00EB3158"/>
    <w:rsid w:val="00EB4079"/>
    <w:rsid w:val="00EB5B06"/>
    <w:rsid w:val="00EB5E5A"/>
    <w:rsid w:val="00ED0789"/>
    <w:rsid w:val="00ED1EDA"/>
    <w:rsid w:val="00ED2754"/>
    <w:rsid w:val="00ED2758"/>
    <w:rsid w:val="00ED3886"/>
    <w:rsid w:val="00ED419D"/>
    <w:rsid w:val="00ED4B74"/>
    <w:rsid w:val="00ED5728"/>
    <w:rsid w:val="00ED77CB"/>
    <w:rsid w:val="00ED7A84"/>
    <w:rsid w:val="00EE35FE"/>
    <w:rsid w:val="00EF09F1"/>
    <w:rsid w:val="00F002C5"/>
    <w:rsid w:val="00F011E5"/>
    <w:rsid w:val="00F02C54"/>
    <w:rsid w:val="00F03726"/>
    <w:rsid w:val="00F037A4"/>
    <w:rsid w:val="00F055CB"/>
    <w:rsid w:val="00F05C60"/>
    <w:rsid w:val="00F07F6F"/>
    <w:rsid w:val="00F118E0"/>
    <w:rsid w:val="00F166B3"/>
    <w:rsid w:val="00F16DBB"/>
    <w:rsid w:val="00F22686"/>
    <w:rsid w:val="00F23087"/>
    <w:rsid w:val="00F240AF"/>
    <w:rsid w:val="00F27A1A"/>
    <w:rsid w:val="00F30134"/>
    <w:rsid w:val="00F31074"/>
    <w:rsid w:val="00F32C76"/>
    <w:rsid w:val="00F33D27"/>
    <w:rsid w:val="00F348AC"/>
    <w:rsid w:val="00F371CC"/>
    <w:rsid w:val="00F42585"/>
    <w:rsid w:val="00F43FE8"/>
    <w:rsid w:val="00F46E2F"/>
    <w:rsid w:val="00F508D2"/>
    <w:rsid w:val="00F55897"/>
    <w:rsid w:val="00F57633"/>
    <w:rsid w:val="00F57C11"/>
    <w:rsid w:val="00F60A9F"/>
    <w:rsid w:val="00F60C90"/>
    <w:rsid w:val="00F61C3A"/>
    <w:rsid w:val="00F61CB5"/>
    <w:rsid w:val="00F6481D"/>
    <w:rsid w:val="00F660CE"/>
    <w:rsid w:val="00F666FD"/>
    <w:rsid w:val="00F723CA"/>
    <w:rsid w:val="00F837B6"/>
    <w:rsid w:val="00F840D3"/>
    <w:rsid w:val="00F856AC"/>
    <w:rsid w:val="00F86CAB"/>
    <w:rsid w:val="00F874EC"/>
    <w:rsid w:val="00F921CE"/>
    <w:rsid w:val="00FA6DEA"/>
    <w:rsid w:val="00FA7EF5"/>
    <w:rsid w:val="00FB0652"/>
    <w:rsid w:val="00FB15BB"/>
    <w:rsid w:val="00FB1753"/>
    <w:rsid w:val="00FB4ABC"/>
    <w:rsid w:val="00FB72BE"/>
    <w:rsid w:val="00FC0F40"/>
    <w:rsid w:val="00FC412E"/>
    <w:rsid w:val="00FC66E2"/>
    <w:rsid w:val="00FD086E"/>
    <w:rsid w:val="00FD0ECC"/>
    <w:rsid w:val="00FD2581"/>
    <w:rsid w:val="00FD26E6"/>
    <w:rsid w:val="00FD4EE2"/>
    <w:rsid w:val="00FD5959"/>
    <w:rsid w:val="00FD71ED"/>
    <w:rsid w:val="00FE044E"/>
    <w:rsid w:val="00FE0AE4"/>
    <w:rsid w:val="00FE30F4"/>
    <w:rsid w:val="00FE3BB2"/>
    <w:rsid w:val="00FF15F6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CC8A"/>
  <w15:docId w15:val="{6247AC42-113E-4C9A-B47D-969E03AA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3FF"/>
  </w:style>
  <w:style w:type="paragraph" w:styleId="3">
    <w:name w:val="heading 3"/>
    <w:basedOn w:val="a"/>
    <w:next w:val="a"/>
    <w:link w:val="30"/>
    <w:qFormat/>
    <w:rsid w:val="003B55B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1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0AB0"/>
  </w:style>
  <w:style w:type="paragraph" w:styleId="a6">
    <w:name w:val="footer"/>
    <w:basedOn w:val="a"/>
    <w:link w:val="a7"/>
    <w:uiPriority w:val="99"/>
    <w:unhideWhenUsed/>
    <w:rsid w:val="00A8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0AB0"/>
  </w:style>
  <w:style w:type="paragraph" w:styleId="a8">
    <w:name w:val="caption"/>
    <w:basedOn w:val="a"/>
    <w:qFormat/>
    <w:rsid w:val="00A80A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 Indent"/>
    <w:basedOn w:val="a"/>
    <w:link w:val="aa"/>
    <w:semiHidden/>
    <w:rsid w:val="003B55B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3B55B6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BF768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F7682"/>
  </w:style>
  <w:style w:type="character" w:styleId="ad">
    <w:name w:val="Hyperlink"/>
    <w:basedOn w:val="a0"/>
    <w:uiPriority w:val="99"/>
    <w:unhideWhenUsed/>
    <w:rsid w:val="005933F4"/>
    <w:rPr>
      <w:color w:val="1188DD"/>
      <w:u w:val="single"/>
    </w:rPr>
  </w:style>
  <w:style w:type="paragraph" w:styleId="ae">
    <w:name w:val="List Paragraph"/>
    <w:basedOn w:val="a"/>
    <w:uiPriority w:val="34"/>
    <w:qFormat/>
    <w:rsid w:val="00757A2F"/>
    <w:pPr>
      <w:ind w:left="720"/>
      <w:contextualSpacing/>
    </w:pPr>
  </w:style>
  <w:style w:type="character" w:customStyle="1" w:styleId="apple-converted-space">
    <w:name w:val="apple-converted-space"/>
    <w:basedOn w:val="a0"/>
    <w:rsid w:val="00105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1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7689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97546335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61147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38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68519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92788338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12619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3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0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26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0445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956521094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51094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326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4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9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6756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92282822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68651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07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6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0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51439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262694416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133419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31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56692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1875918110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64457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17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0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8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16750">
                          <w:marLeft w:val="0"/>
                          <w:marRight w:val="187"/>
                          <w:marTop w:val="187"/>
                          <w:marBottom w:val="187"/>
                          <w:divBdr>
                            <w:top w:val="single" w:sz="8" w:space="0" w:color="CDCDCD"/>
                            <w:left w:val="single" w:sz="8" w:space="0" w:color="CDCDCD"/>
                            <w:bottom w:val="single" w:sz="8" w:space="5" w:color="CDCDCD"/>
                            <w:right w:val="single" w:sz="8" w:space="0" w:color="CDCDCD"/>
                          </w:divBdr>
                          <w:divsChild>
                            <w:div w:id="557321452">
                              <w:marLeft w:val="0"/>
                              <w:marRight w:val="0"/>
                              <w:marTop w:val="37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8" w:space="19" w:color="CDCDCD"/>
                                <w:right w:val="none" w:sz="0" w:space="0" w:color="auto"/>
                              </w:divBdr>
                              <w:divsChild>
                                <w:div w:id="210379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528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944A63F-9195-4F22-9FB9-5D896E4F6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15</Pages>
  <Words>4587</Words>
  <Characters>26149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УТЭиП</Company>
  <LinksUpToDate>false</LinksUpToDate>
  <CharactersWithSpaces>30675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zion1401 zion1401</cp:lastModifiedBy>
  <cp:revision>493</cp:revision>
  <cp:lastPrinted>2021-05-11T11:18:00Z</cp:lastPrinted>
  <dcterms:created xsi:type="dcterms:W3CDTF">2016-10-08T04:56:00Z</dcterms:created>
  <dcterms:modified xsi:type="dcterms:W3CDTF">2025-02-24T05:59:00Z</dcterms:modified>
</cp:coreProperties>
</file>